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2078F">
        <w:rPr>
          <w:rFonts w:ascii="Times New Roman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7C3284" w:rsidRDefault="007C3284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2078F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22FD" w:rsidRPr="00B2078F" w:rsidRDefault="005D22FD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22FD" w:rsidRPr="00B2078F" w:rsidRDefault="005D22FD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22FD" w:rsidRPr="00B2078F" w:rsidRDefault="005D22FD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22FD" w:rsidRPr="00B2078F" w:rsidRDefault="005D22FD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22FD" w:rsidRPr="00B2078F" w:rsidRDefault="005D22FD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1227EC" w:rsidRPr="00B2078F" w:rsidRDefault="00B4796D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2078F">
        <w:rPr>
          <w:rFonts w:ascii="Times New Roman" w:hAnsi="Times New Roman" w:cs="Times New Roman"/>
          <w:b/>
          <w:caps/>
          <w:sz w:val="24"/>
          <w:szCs w:val="24"/>
        </w:rPr>
        <w:t>РАБОЧАЯ  ПРОГРАММа УЧЕБНОЙ ДИСЦИПЛИНЫ</w:t>
      </w:r>
    </w:p>
    <w:p w:rsidR="00AB6EB7" w:rsidRDefault="00AB6EB7" w:rsidP="00396060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eastAsia="Calibri" w:hAnsi="Times New Roman" w:cs="Times New Roman"/>
          <w:b/>
          <w:sz w:val="24"/>
          <w:szCs w:val="24"/>
        </w:rPr>
        <w:t>ОП.13 БЕЗОПАСНОСТЬ ЖИЗНЕДЕЯТЕЛЬНОСТИ</w:t>
      </w:r>
    </w:p>
    <w:p w:rsidR="001227EC" w:rsidRDefault="001227EC" w:rsidP="00396060">
      <w:pPr>
        <w:widowControl w:val="0"/>
        <w:suppressAutoHyphens/>
        <w:spacing w:after="0" w:line="23" w:lineRule="atLeast"/>
        <w:contextualSpacing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7C3284" w:rsidRPr="00B2078F" w:rsidRDefault="007C3284" w:rsidP="00396060">
      <w:pPr>
        <w:widowControl w:val="0"/>
        <w:suppressAutoHyphens/>
        <w:spacing w:after="0" w:line="23" w:lineRule="atLeast"/>
        <w:contextualSpacing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:rsidR="001227EC" w:rsidRPr="007C3284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C3284">
        <w:rPr>
          <w:rFonts w:ascii="Times New Roman" w:hAnsi="Times New Roman" w:cs="Times New Roman"/>
          <w:sz w:val="24"/>
          <w:szCs w:val="24"/>
        </w:rPr>
        <w:t>Среднее профессиональное образование</w:t>
      </w:r>
    </w:p>
    <w:p w:rsidR="001227EC" w:rsidRDefault="001227E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284" w:rsidRPr="00B2078F" w:rsidRDefault="007C3284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Программа подготовки специалист</w:t>
      </w:r>
      <w:r w:rsidR="00222012" w:rsidRPr="00B2078F">
        <w:rPr>
          <w:rFonts w:ascii="Times New Roman" w:hAnsi="Times New Roman" w:cs="Times New Roman"/>
          <w:b/>
          <w:sz w:val="24"/>
          <w:szCs w:val="24"/>
        </w:rPr>
        <w:t>ов</w:t>
      </w:r>
      <w:r w:rsidRPr="00B2078F">
        <w:rPr>
          <w:rFonts w:ascii="Times New Roman" w:hAnsi="Times New Roman" w:cs="Times New Roman"/>
          <w:b/>
          <w:sz w:val="24"/>
          <w:szCs w:val="24"/>
        </w:rPr>
        <w:t xml:space="preserve"> среднего звена</w:t>
      </w:r>
    </w:p>
    <w:p w:rsidR="005D22FD" w:rsidRPr="00B2078F" w:rsidRDefault="005D22F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12" w:rsidRPr="00B2078F" w:rsidRDefault="005D22F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 xml:space="preserve">Специальность19.02.08 </w:t>
      </w:r>
      <w:r w:rsidR="003A0391">
        <w:rPr>
          <w:rFonts w:ascii="Times New Roman" w:hAnsi="Times New Roman" w:cs="Times New Roman"/>
          <w:b/>
          <w:sz w:val="24"/>
          <w:szCs w:val="24"/>
        </w:rPr>
        <w:t xml:space="preserve">Технология мяса </w:t>
      </w:r>
      <w:r w:rsidR="00B4796D" w:rsidRPr="00B2078F">
        <w:rPr>
          <w:rFonts w:ascii="Times New Roman" w:hAnsi="Times New Roman" w:cs="Times New Roman"/>
          <w:b/>
          <w:sz w:val="24"/>
          <w:szCs w:val="24"/>
        </w:rPr>
        <w:t>и мясных продуктов</w:t>
      </w:r>
    </w:p>
    <w:p w:rsidR="007C3284" w:rsidRDefault="007C3284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284" w:rsidRDefault="007C3284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Форма обучения: очная</w:t>
      </w: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Квалификация выпускника:</w:t>
      </w: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Техник-технолог</w:t>
      </w:r>
    </w:p>
    <w:p w:rsidR="007C3284" w:rsidRDefault="007C3284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2B1C" w:rsidRDefault="00E72B1C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Профиль образования</w:t>
      </w:r>
      <w:r w:rsidR="00AB6EB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естественнонаучный</w:t>
      </w:r>
    </w:p>
    <w:p w:rsidR="00E72B1C" w:rsidRDefault="00E72B1C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2B1C" w:rsidRDefault="00E72B1C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  <w:sectPr w:rsidR="00E72B1C" w:rsidSect="00B2078F">
          <w:footerReference w:type="default" r:id="rId9"/>
          <w:pgSz w:w="11906" w:h="16838"/>
          <w:pgMar w:top="1134" w:right="850" w:bottom="1134" w:left="1701" w:header="0" w:footer="709" w:gutter="0"/>
          <w:cols w:space="720"/>
          <w:formProt w:val="0"/>
          <w:titlePg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t xml:space="preserve">Уровень образования </w:t>
      </w:r>
      <w:r w:rsidR="00AB6EB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базовый</w:t>
      </w:r>
    </w:p>
    <w:p w:rsidR="007C3284" w:rsidRDefault="007C3284" w:rsidP="00AB6E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3284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«</w:t>
      </w:r>
      <w:r w:rsidR="00AB6EB7">
        <w:rPr>
          <w:rFonts w:ascii="Times New Roman" w:hAnsi="Times New Roman" w:cs="Times New Roman"/>
          <w:sz w:val="24"/>
          <w:szCs w:val="24"/>
        </w:rPr>
        <w:t xml:space="preserve">ОП. 13 </w:t>
      </w:r>
      <w:r w:rsidRPr="007C3284">
        <w:rPr>
          <w:rFonts w:ascii="Times New Roman" w:hAnsi="Times New Roman" w:cs="Times New Roman"/>
          <w:sz w:val="24"/>
          <w:szCs w:val="24"/>
        </w:rPr>
        <w:t xml:space="preserve">Безопасность жизнедеятельности»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Pr="007C3284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AB6EB7" w:rsidRPr="00AB6EB7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– ФГОС СПО) по специальности «19.02.08 Технология мяса и мясных продуктов», утверждённого приказом Министерства образования и науки Российской Федерации от 22.04.2014 № 379</w:t>
      </w:r>
      <w:r w:rsidR="00AB6EB7">
        <w:rPr>
          <w:rFonts w:ascii="Times New Roman" w:hAnsi="Times New Roman" w:cs="Times New Roman"/>
          <w:sz w:val="24"/>
          <w:szCs w:val="24"/>
        </w:rPr>
        <w:t>.</w:t>
      </w:r>
    </w:p>
    <w:p w:rsidR="00AB6EB7" w:rsidRDefault="00AB6EB7" w:rsidP="00AB6E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EB7" w:rsidRDefault="00AB6EB7" w:rsidP="00AB6E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EB7" w:rsidRDefault="00AB6EB7" w:rsidP="00AB6E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EB7" w:rsidRPr="00490AA4" w:rsidRDefault="00AB6EB7" w:rsidP="00AB6EB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95"/>
        <w:gridCol w:w="4876"/>
      </w:tblGrid>
      <w:tr w:rsidR="00AB6EB7" w:rsidRPr="00490AA4" w:rsidTr="00E8441C">
        <w:tc>
          <w:tcPr>
            <w:tcW w:w="4785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90AA4">
              <w:rPr>
                <w:rFonts w:eastAsia="Calibri"/>
                <w:bCs/>
                <w:sz w:val="24"/>
                <w:szCs w:val="24"/>
              </w:rPr>
              <w:t>Рассмотрено</w:t>
            </w:r>
          </w:p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90AA4">
              <w:rPr>
                <w:rFonts w:eastAsia="Calibri"/>
                <w:bCs/>
                <w:sz w:val="24"/>
                <w:szCs w:val="24"/>
              </w:rPr>
              <w:t xml:space="preserve">Одобрено педагогическим советом </w:t>
            </w:r>
          </w:p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90AA4">
              <w:rPr>
                <w:rFonts w:eastAsia="Calibri"/>
                <w:bCs/>
                <w:sz w:val="24"/>
                <w:szCs w:val="24"/>
              </w:rPr>
              <w:t>ГПОУ ТО «ТТПП»</w:t>
            </w:r>
          </w:p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B6EB7" w:rsidRPr="00490AA4" w:rsidTr="00E8441C">
        <w:tc>
          <w:tcPr>
            <w:tcW w:w="4785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490AA4">
              <w:rPr>
                <w:rFonts w:eastAsia="Calibri"/>
                <w:bCs/>
                <w:sz w:val="24"/>
                <w:szCs w:val="24"/>
              </w:rPr>
              <w:t xml:space="preserve">на заседании  ПЦК ОПД </w:t>
            </w:r>
          </w:p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490AA4">
              <w:rPr>
                <w:rFonts w:eastAsia="Calibri"/>
                <w:bCs/>
                <w:sz w:val="24"/>
                <w:szCs w:val="24"/>
              </w:rPr>
              <w:t>Протокол от 23.01.2019 № 6</w:t>
            </w:r>
          </w:p>
        </w:tc>
        <w:tc>
          <w:tcPr>
            <w:tcW w:w="4962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490AA4">
              <w:rPr>
                <w:rFonts w:eastAsia="Calibri"/>
                <w:bCs/>
                <w:sz w:val="24"/>
                <w:szCs w:val="24"/>
              </w:rPr>
              <w:t>Протокол от  30.01.2019 № 5</w:t>
            </w:r>
          </w:p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B6EB7" w:rsidRPr="00490AA4" w:rsidTr="00E8441C">
        <w:tc>
          <w:tcPr>
            <w:tcW w:w="4785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sz w:val="24"/>
                <w:szCs w:val="24"/>
              </w:rPr>
            </w:pPr>
            <w:r w:rsidRPr="00490AA4">
              <w:rPr>
                <w:rFonts w:eastAsia="Calibri"/>
                <w:sz w:val="24"/>
                <w:szCs w:val="24"/>
              </w:rPr>
              <w:t xml:space="preserve">на заседании  ПЦК ОПД </w:t>
            </w:r>
          </w:p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sz w:val="24"/>
                <w:szCs w:val="24"/>
              </w:rPr>
            </w:pPr>
            <w:r w:rsidRPr="00490AA4">
              <w:rPr>
                <w:rFonts w:eastAsia="Calibri"/>
                <w:bCs/>
                <w:sz w:val="24"/>
                <w:szCs w:val="24"/>
              </w:rPr>
              <w:t>Протокол от 22.01.2020 № 4</w:t>
            </w:r>
          </w:p>
        </w:tc>
        <w:tc>
          <w:tcPr>
            <w:tcW w:w="4962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490AA4">
              <w:rPr>
                <w:rFonts w:eastAsia="Calibri"/>
                <w:bCs/>
                <w:sz w:val="24"/>
                <w:szCs w:val="24"/>
              </w:rPr>
              <w:t>Протокол от  07.02.2020 № 6</w:t>
            </w:r>
          </w:p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AB6EB7" w:rsidRPr="00490AA4" w:rsidTr="00E8441C">
        <w:tc>
          <w:tcPr>
            <w:tcW w:w="4785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sz w:val="24"/>
                <w:szCs w:val="24"/>
              </w:rPr>
            </w:pPr>
            <w:r w:rsidRPr="00490AA4">
              <w:rPr>
                <w:rFonts w:eastAsia="Calibri"/>
                <w:sz w:val="24"/>
                <w:szCs w:val="24"/>
              </w:rPr>
              <w:t xml:space="preserve">на заседании  ПЦК ОПД </w:t>
            </w:r>
          </w:p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sz w:val="24"/>
                <w:szCs w:val="24"/>
              </w:rPr>
            </w:pPr>
            <w:r w:rsidRPr="00490AA4">
              <w:rPr>
                <w:rFonts w:eastAsia="Calibri"/>
                <w:bCs/>
                <w:sz w:val="24"/>
                <w:szCs w:val="24"/>
              </w:rPr>
              <w:t>Протокол от</w:t>
            </w:r>
            <w:r w:rsidRPr="00490AA4">
              <w:rPr>
                <w:rFonts w:eastAsia="Calibri"/>
                <w:sz w:val="24"/>
                <w:szCs w:val="24"/>
              </w:rPr>
              <w:t xml:space="preserve"> 20.04.2022 № 5</w:t>
            </w:r>
          </w:p>
        </w:tc>
        <w:tc>
          <w:tcPr>
            <w:tcW w:w="4962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490AA4">
              <w:rPr>
                <w:rFonts w:eastAsia="Calibri"/>
                <w:bCs/>
                <w:sz w:val="24"/>
                <w:szCs w:val="24"/>
              </w:rPr>
              <w:t>Протокол от 28.04.2022 №7</w:t>
            </w:r>
          </w:p>
        </w:tc>
      </w:tr>
    </w:tbl>
    <w:p w:rsidR="00AB6EB7" w:rsidRPr="00490AA4" w:rsidRDefault="00AB6EB7" w:rsidP="00AB6EB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B6EB7" w:rsidRPr="00490AA4" w:rsidRDefault="00AB6EB7" w:rsidP="00AB6EB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B6EB7" w:rsidRPr="00490AA4" w:rsidRDefault="00AB6EB7" w:rsidP="00AB6EB7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B6EB7" w:rsidRPr="00490AA4" w:rsidTr="00E8441C">
        <w:tc>
          <w:tcPr>
            <w:tcW w:w="9571" w:type="dxa"/>
            <w:gridSpan w:val="2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490AA4">
              <w:rPr>
                <w:rFonts w:eastAsia="Calibri"/>
                <w:sz w:val="24"/>
                <w:szCs w:val="24"/>
              </w:rPr>
              <w:t>Организация-разработчик: ГПОУ ТО «ТТПП»</w:t>
            </w:r>
          </w:p>
        </w:tc>
      </w:tr>
      <w:tr w:rsidR="00AB6EB7" w:rsidRPr="00490AA4" w:rsidTr="00E8441C">
        <w:tc>
          <w:tcPr>
            <w:tcW w:w="4785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490AA4">
              <w:rPr>
                <w:rFonts w:eastAsia="Calibri"/>
                <w:sz w:val="24"/>
                <w:szCs w:val="24"/>
              </w:rPr>
              <w:t>Составитель,</w:t>
            </w:r>
          </w:p>
        </w:tc>
        <w:tc>
          <w:tcPr>
            <w:tcW w:w="4786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AB6EB7" w:rsidRPr="00490AA4" w:rsidTr="00E8441C">
        <w:tc>
          <w:tcPr>
            <w:tcW w:w="4785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490AA4">
              <w:rPr>
                <w:rFonts w:eastAsia="Calibri"/>
                <w:sz w:val="24"/>
                <w:szCs w:val="24"/>
              </w:rPr>
              <w:t>преподаватель</w:t>
            </w:r>
          </w:p>
        </w:tc>
        <w:tc>
          <w:tcPr>
            <w:tcW w:w="4786" w:type="dxa"/>
          </w:tcPr>
          <w:p w:rsidR="00AB6EB7" w:rsidRPr="00490AA4" w:rsidRDefault="00AB6EB7" w:rsidP="00E8441C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490AA4">
              <w:rPr>
                <w:rFonts w:eastAsia="Calibri"/>
                <w:sz w:val="24"/>
                <w:szCs w:val="24"/>
              </w:rPr>
              <w:t>Максудов  А.Р.</w:t>
            </w:r>
          </w:p>
        </w:tc>
      </w:tr>
    </w:tbl>
    <w:p w:rsidR="007C3284" w:rsidRDefault="007C3284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6EB7" w:rsidRDefault="00AB6EB7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  <w:sectPr w:rsidR="00AB6EB7" w:rsidSect="00396060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-10307214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C612D" w:rsidRPr="00B2078F" w:rsidRDefault="001C612D" w:rsidP="00396060">
          <w:pPr>
            <w:pStyle w:val="af9"/>
            <w:spacing w:before="0" w:line="23" w:lineRule="atLeast"/>
            <w:contextualSpacing/>
            <w:rPr>
              <w:rFonts w:ascii="Times New Roman" w:hAnsi="Times New Roman" w:cs="Times New Roman"/>
              <w:sz w:val="24"/>
              <w:szCs w:val="24"/>
            </w:rPr>
          </w:pPr>
        </w:p>
        <w:p w:rsidR="00AB6EB7" w:rsidRDefault="001C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B2078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2078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B2078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08777971" w:history="1">
            <w:r w:rsidR="00AB6EB7" w:rsidRPr="006D78EF">
              <w:rPr>
                <w:rStyle w:val="afa"/>
                <w:rFonts w:ascii="Times New Roman" w:eastAsia="Calibri" w:hAnsi="Times New Roman" w:cs="Times New Roman"/>
                <w:noProof/>
              </w:rPr>
              <w:t>1. ПАСПОРТ РАБОЧЕЙ ПРОГРАММЫ УЧЕБНОЙ ДИСЦИПЛИНЫ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_Toc108777971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4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72" w:history="1">
            <w:r w:rsidR="00AB6EB7" w:rsidRPr="006D78EF">
              <w:rPr>
                <w:rStyle w:val="afa"/>
                <w:rFonts w:ascii="Times New Roman" w:eastAsia="Calibri" w:hAnsi="Times New Roman" w:cs="Times New Roman"/>
                <w:noProof/>
              </w:rPr>
              <w:t>1.1. Область применения программы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_Toc108777972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4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73" w:history="1">
            <w:r w:rsidR="00AB6EB7" w:rsidRPr="006D78EF">
              <w:rPr>
                <w:rStyle w:val="afa"/>
                <w:rFonts w:ascii="Times New Roman" w:hAnsi="Times New Roman" w:cs="Times New Roman"/>
                <w:noProof/>
              </w:rPr>
              <w:t>1.2. Место дисциплины в структуре основной профессиональной образовательной программы.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_Toc108777973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4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74" w:history="1">
            <w:r w:rsidR="00AB6EB7" w:rsidRPr="006D78EF">
              <w:rPr>
                <w:rStyle w:val="afa"/>
                <w:rFonts w:ascii="Times New Roman" w:hAnsi="Times New Roman" w:cs="Times New Roman"/>
                <w:noProof/>
              </w:rPr>
              <w:t>1.3. Цели и задачи дисциплины – требования к результатам освоения дисциплины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_Toc108777974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4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75" w:history="1">
            <w:r w:rsidR="00AB6EB7" w:rsidRPr="006D78EF">
              <w:rPr>
                <w:rStyle w:val="afa"/>
                <w:rFonts w:ascii="Times New Roman" w:eastAsia="Calibri" w:hAnsi="Times New Roman" w:cs="Times New Roman"/>
                <w:noProof/>
              </w:rPr>
              <w:t>1.4. Количество часов на освоение рабочей программы дисциплины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_Toc108777975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6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76" w:history="1">
            <w:r w:rsidR="00AB6EB7" w:rsidRPr="006D78EF">
              <w:rPr>
                <w:rStyle w:val="afa"/>
                <w:rFonts w:ascii="Times New Roman" w:eastAsia="Calibri" w:hAnsi="Times New Roman" w:cs="Times New Roman"/>
                <w:noProof/>
              </w:rPr>
              <w:t>2.</w:t>
            </w:r>
            <w:r w:rsidR="00AB6EB7">
              <w:rPr>
                <w:rFonts w:eastAsiaTheme="minorEastAsia"/>
                <w:noProof/>
                <w:lang w:eastAsia="ru-RU"/>
              </w:rPr>
              <w:tab/>
            </w:r>
            <w:r w:rsidR="00AB6EB7" w:rsidRPr="006D78EF">
              <w:rPr>
                <w:rStyle w:val="afa"/>
                <w:rFonts w:ascii="Times New Roman" w:eastAsia="Calibri" w:hAnsi="Times New Roman" w:cs="Times New Roman"/>
                <w:noProof/>
              </w:rPr>
              <w:t>СТРУКТУРА И СОДЕРЖАНИЕ УЧЕБНОЙ ДИСЦИПЛИНЫ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_Toc108777976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6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77" w:history="1">
            <w:r w:rsidR="00AB6EB7" w:rsidRPr="006D78EF">
              <w:rPr>
                <w:rStyle w:val="afa"/>
                <w:rFonts w:ascii="Times New Roman" w:eastAsia="Calibri" w:hAnsi="Times New Roman" w:cs="Times New Roman"/>
                <w:noProof/>
              </w:rPr>
              <w:t>2.1.</w:t>
            </w:r>
            <w:r w:rsidR="00AB6EB7">
              <w:rPr>
                <w:rFonts w:eastAsiaTheme="minorEastAsia"/>
                <w:noProof/>
                <w:lang w:eastAsia="ru-RU"/>
              </w:rPr>
              <w:tab/>
            </w:r>
            <w:r w:rsidR="00AB6EB7" w:rsidRPr="006D78EF">
              <w:rPr>
                <w:rStyle w:val="afa"/>
                <w:rFonts w:ascii="Times New Roman" w:eastAsia="Calibri" w:hAnsi="Times New Roman" w:cs="Times New Roman"/>
                <w:noProof/>
              </w:rPr>
              <w:t>Объем учебной дисциплины и виды учебной работы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_Toc108777977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6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78" w:history="1">
            <w:r w:rsidR="00AB6EB7" w:rsidRPr="006D78EF">
              <w:rPr>
                <w:rStyle w:val="afa"/>
                <w:rFonts w:ascii="Times New Roman" w:hAnsi="Times New Roman" w:cs="Times New Roman"/>
                <w:noProof/>
              </w:rPr>
              <w:t xml:space="preserve">2.2. </w:t>
            </w:r>
            <w:r w:rsidR="00AB6EB7" w:rsidRPr="006D78EF">
              <w:rPr>
                <w:rStyle w:val="afa"/>
                <w:rFonts w:ascii="Times New Roman" w:hAnsi="Times New Roman" w:cs="Times New Roman"/>
                <w:noProof/>
                <w:spacing w:val="-1"/>
              </w:rPr>
              <w:t>Тематический план</w:t>
            </w:r>
            <w:r w:rsidR="00AB6EB7" w:rsidRPr="006D78EF">
              <w:rPr>
                <w:rStyle w:val="afa"/>
                <w:rFonts w:ascii="Times New Roman" w:hAnsi="Times New Roman" w:cs="Times New Roman"/>
                <w:noProof/>
                <w:spacing w:val="53"/>
              </w:rPr>
              <w:t xml:space="preserve"> и </w:t>
            </w:r>
            <w:r w:rsidR="00AB6EB7" w:rsidRPr="006D78EF">
              <w:rPr>
                <w:rStyle w:val="afa"/>
                <w:rFonts w:ascii="Times New Roman" w:hAnsi="Times New Roman" w:cs="Times New Roman"/>
                <w:noProof/>
                <w:spacing w:val="-1"/>
              </w:rPr>
              <w:t xml:space="preserve">содержание </w:t>
            </w:r>
            <w:r w:rsidR="00AB6EB7" w:rsidRPr="006D78EF">
              <w:rPr>
                <w:rStyle w:val="afa"/>
                <w:rFonts w:ascii="Times New Roman" w:hAnsi="Times New Roman" w:cs="Times New Roman"/>
                <w:noProof/>
              </w:rPr>
              <w:t>учебной дисциплины,</w:t>
            </w:r>
            <w:r w:rsidR="00AB6EB7" w:rsidRPr="006D78EF">
              <w:rPr>
                <w:rStyle w:val="afa"/>
                <w:rFonts w:ascii="Times New Roman" w:hAnsi="Times New Roman" w:cs="Times New Roman"/>
                <w:noProof/>
                <w:spacing w:val="-1"/>
              </w:rPr>
              <w:t xml:space="preserve"> в том числе с учетом программы воспитания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_Toc108777978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7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79" w:history="1">
            <w:r w:rsidR="00AB6EB7" w:rsidRPr="006D78EF">
              <w:rPr>
                <w:rStyle w:val="afa"/>
                <w:rFonts w:ascii="Times New Roman" w:eastAsia="Times New Roman" w:hAnsi="Times New Roman" w:cs="Times New Roman"/>
                <w:caps/>
                <w:noProof/>
                <w:lang w:eastAsia="ru-RU"/>
              </w:rPr>
              <w:t>3. условия реализации РАБОЧЕЙ программы учебной дисциплины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_Toc108777979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11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80" w:history="1">
            <w:r w:rsidR="00AB6EB7" w:rsidRPr="006D78EF">
              <w:rPr>
                <w:rStyle w:val="afa"/>
                <w:rFonts w:ascii="Times New Roman" w:eastAsia="Calibri" w:hAnsi="Times New Roman" w:cs="Times New Roman"/>
                <w:noProof/>
              </w:rPr>
              <w:t>3.1. Материально-техническое обеспечение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_Toc108777980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11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81" w:history="1">
            <w:r w:rsidR="00AB6EB7" w:rsidRPr="006D78EF">
              <w:rPr>
                <w:rStyle w:val="afa"/>
                <w:rFonts w:ascii="Times New Roman" w:eastAsia="Calibri" w:hAnsi="Times New Roman" w:cs="Times New Roman"/>
                <w:noProof/>
              </w:rPr>
              <w:t>3.2. Информационное обеспечение обучения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_Toc108777981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11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AB6EB7" w:rsidRDefault="00085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7982" w:history="1">
            <w:r w:rsidR="00AB6EB7" w:rsidRPr="006D78EF">
              <w:rPr>
                <w:rStyle w:val="afa"/>
                <w:rFonts w:ascii="Times New Roman" w:hAnsi="Times New Roman" w:cs="Times New Roman"/>
                <w:bCs/>
                <w:caps/>
                <w:noProof/>
              </w:rPr>
              <w:t xml:space="preserve">4. </w:t>
            </w:r>
            <w:r w:rsidR="00AB6EB7" w:rsidRPr="006D78EF">
              <w:rPr>
                <w:rStyle w:val="afa"/>
                <w:rFonts w:ascii="Times New Roman" w:hAnsi="Times New Roman" w:cs="Times New Roman"/>
                <w:noProof/>
              </w:rPr>
              <w:t>КОНТРОЛЬ И ОЦЕНКА РЕЗУЛЬТАТОВ ОСВОЕНИЯ УЧЕБНОЙ ДИСЦИПЛИНЫ</w:t>
            </w:r>
            <w:r w:rsidR="00AB6EB7">
              <w:rPr>
                <w:noProof/>
                <w:webHidden/>
              </w:rPr>
              <w:tab/>
            </w:r>
            <w:r w:rsidR="00AB6EB7">
              <w:rPr>
                <w:noProof/>
                <w:webHidden/>
              </w:rPr>
              <w:fldChar w:fldCharType="begin"/>
            </w:r>
            <w:r w:rsidR="00AB6EB7">
              <w:rPr>
                <w:noProof/>
                <w:webHidden/>
              </w:rPr>
              <w:instrText xml:space="preserve"> PAGEREF _Toc108777982 \h </w:instrText>
            </w:r>
            <w:r w:rsidR="00AB6EB7">
              <w:rPr>
                <w:noProof/>
                <w:webHidden/>
              </w:rPr>
            </w:r>
            <w:r w:rsidR="00AB6EB7">
              <w:rPr>
                <w:noProof/>
                <w:webHidden/>
              </w:rPr>
              <w:fldChar w:fldCharType="separate"/>
            </w:r>
            <w:r w:rsidR="00AB6EB7">
              <w:rPr>
                <w:noProof/>
                <w:webHidden/>
              </w:rPr>
              <w:t>12</w:t>
            </w:r>
            <w:r w:rsidR="00AB6EB7">
              <w:rPr>
                <w:noProof/>
                <w:webHidden/>
              </w:rPr>
              <w:fldChar w:fldCharType="end"/>
            </w:r>
          </w:hyperlink>
        </w:p>
        <w:p w:rsidR="001C612D" w:rsidRPr="00B2078F" w:rsidRDefault="001C612D" w:rsidP="00396060">
          <w:pPr>
            <w:spacing w:after="0" w:line="23" w:lineRule="atLeast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B2078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96060" w:rsidRDefault="00396060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  <w:sectPr w:rsidR="00396060" w:rsidSect="00396060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:rsidR="001227EC" w:rsidRDefault="00B4796D" w:rsidP="00AB6EB7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0" w:name="_Toc108777971"/>
      <w:r w:rsidRPr="00B2078F">
        <w:rPr>
          <w:rFonts w:ascii="Times New Roman" w:eastAsia="Calibri" w:hAnsi="Times New Roman" w:cs="Times New Roman"/>
          <w:sz w:val="24"/>
          <w:szCs w:val="24"/>
        </w:rPr>
        <w:lastRenderedPageBreak/>
        <w:t>1.</w:t>
      </w:r>
      <w:r w:rsidR="00AB6E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078F">
        <w:rPr>
          <w:rFonts w:ascii="Times New Roman" w:eastAsia="Calibri" w:hAnsi="Times New Roman" w:cs="Times New Roman"/>
          <w:sz w:val="24"/>
          <w:szCs w:val="24"/>
        </w:rPr>
        <w:t>ПАСПОРТ РАБОЧЕЙ ПРОГРАММЫ УЧЕБНОЙ ДИСЦИПЛИНЫ</w:t>
      </w:r>
      <w:bookmarkEnd w:id="0"/>
    </w:p>
    <w:p w:rsidR="00396060" w:rsidRDefault="00396060" w:rsidP="00AB6EB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227EC" w:rsidRDefault="001C612D" w:rsidP="00AB6EB7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1" w:name="_Toc108777972"/>
      <w:r w:rsidRPr="00B2078F">
        <w:rPr>
          <w:rFonts w:ascii="Times New Roman" w:eastAsia="Calibri" w:hAnsi="Times New Roman" w:cs="Times New Roman"/>
          <w:sz w:val="24"/>
          <w:szCs w:val="24"/>
        </w:rPr>
        <w:t>1.1</w:t>
      </w:r>
      <w:r w:rsidR="00AB6EB7">
        <w:rPr>
          <w:rFonts w:ascii="Times New Roman" w:eastAsia="Calibri" w:hAnsi="Times New Roman" w:cs="Times New Roman"/>
          <w:sz w:val="24"/>
          <w:szCs w:val="24"/>
        </w:rPr>
        <w:t>.</w:t>
      </w:r>
      <w:r w:rsidRPr="00B207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>Область применения программы</w:t>
      </w:r>
      <w:bookmarkEnd w:id="1"/>
      <w:r w:rsidR="007C328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C3284" w:rsidRPr="007C3284" w:rsidRDefault="007C3284" w:rsidP="00396060">
      <w:pPr>
        <w:spacing w:after="0"/>
        <w:contextualSpacing/>
      </w:pPr>
    </w:p>
    <w:p w:rsidR="005D22FD" w:rsidRDefault="007C3284" w:rsidP="00396060">
      <w:pPr>
        <w:spacing w:after="0" w:line="23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5D22FD" w:rsidRPr="00B2078F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="00E72B1C">
        <w:rPr>
          <w:rFonts w:ascii="Times New Roman" w:hAnsi="Times New Roman" w:cs="Times New Roman"/>
          <w:sz w:val="24"/>
          <w:szCs w:val="24"/>
        </w:rPr>
        <w:t>«</w:t>
      </w:r>
      <w:r w:rsidR="00AB6EB7">
        <w:rPr>
          <w:rFonts w:ascii="Times New Roman" w:hAnsi="Times New Roman" w:cs="Times New Roman"/>
          <w:sz w:val="24"/>
          <w:szCs w:val="24"/>
        </w:rPr>
        <w:t xml:space="preserve">ОП. 13 </w:t>
      </w:r>
      <w:r w:rsidR="00E72B1C">
        <w:rPr>
          <w:rFonts w:ascii="Times New Roman" w:hAnsi="Times New Roman" w:cs="Times New Roman"/>
          <w:sz w:val="24"/>
          <w:szCs w:val="24"/>
        </w:rPr>
        <w:t xml:space="preserve">Безопасность жизнедеятельности» </w:t>
      </w:r>
      <w:r w:rsidR="005D22FD" w:rsidRPr="00B2078F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</w:t>
      </w:r>
      <w:r w:rsidR="00AB6EB7">
        <w:rPr>
          <w:rFonts w:ascii="Times New Roman" w:hAnsi="Times New Roman" w:cs="Times New Roman"/>
          <w:sz w:val="24"/>
          <w:szCs w:val="24"/>
        </w:rPr>
        <w:t xml:space="preserve">СПО </w:t>
      </w:r>
      <w:r w:rsidR="003A0391">
        <w:rPr>
          <w:rFonts w:ascii="Times New Roman" w:hAnsi="Times New Roman" w:cs="Times New Roman"/>
          <w:sz w:val="24"/>
          <w:szCs w:val="24"/>
        </w:rPr>
        <w:t>по специальности</w:t>
      </w:r>
      <w:bookmarkStart w:id="2" w:name="_GoBack"/>
      <w:bookmarkEnd w:id="2"/>
      <w:r w:rsidR="005D22FD" w:rsidRPr="00B2078F">
        <w:rPr>
          <w:rFonts w:ascii="Times New Roman" w:hAnsi="Times New Roman" w:cs="Times New Roman"/>
          <w:sz w:val="24"/>
          <w:szCs w:val="24"/>
        </w:rPr>
        <w:t xml:space="preserve"> </w:t>
      </w:r>
      <w:r w:rsidR="00AB6EB7">
        <w:rPr>
          <w:rFonts w:ascii="Times New Roman" w:hAnsi="Times New Roman" w:cs="Times New Roman"/>
          <w:sz w:val="24"/>
          <w:szCs w:val="24"/>
        </w:rPr>
        <w:t>«</w:t>
      </w:r>
      <w:r w:rsidR="005D22FD" w:rsidRPr="00B2078F">
        <w:rPr>
          <w:rFonts w:ascii="Times New Roman" w:hAnsi="Times New Roman" w:cs="Times New Roman"/>
          <w:sz w:val="24"/>
          <w:szCs w:val="24"/>
        </w:rPr>
        <w:t>19.02.08 Технология мяса и мясных продуктов</w:t>
      </w:r>
      <w:r w:rsidR="00AB6EB7">
        <w:rPr>
          <w:rFonts w:ascii="Times New Roman" w:hAnsi="Times New Roman" w:cs="Times New Roman"/>
          <w:sz w:val="24"/>
          <w:szCs w:val="24"/>
        </w:rPr>
        <w:t>»</w:t>
      </w:r>
      <w:r w:rsidR="005D22FD" w:rsidRPr="00B2078F">
        <w:rPr>
          <w:rFonts w:ascii="Times New Roman" w:hAnsi="Times New Roman" w:cs="Times New Roman"/>
          <w:sz w:val="24"/>
          <w:szCs w:val="24"/>
        </w:rPr>
        <w:t xml:space="preserve"> (базовой подготовки) / УГС </w:t>
      </w:r>
      <w:r w:rsidR="00AB6EB7">
        <w:rPr>
          <w:rFonts w:ascii="Times New Roman" w:hAnsi="Times New Roman" w:cs="Times New Roman"/>
          <w:sz w:val="24"/>
          <w:szCs w:val="24"/>
        </w:rPr>
        <w:t>«</w:t>
      </w:r>
      <w:r w:rsidR="005D22FD" w:rsidRPr="00B2078F">
        <w:rPr>
          <w:rFonts w:ascii="Times New Roman" w:hAnsi="Times New Roman" w:cs="Times New Roman"/>
          <w:sz w:val="24"/>
          <w:szCs w:val="24"/>
        </w:rPr>
        <w:t>19.00.00 Промышленная экология и биотехнологии</w:t>
      </w:r>
      <w:r w:rsidR="00AB6EB7">
        <w:rPr>
          <w:rFonts w:ascii="Times New Roman" w:hAnsi="Times New Roman" w:cs="Times New Roman"/>
          <w:sz w:val="24"/>
          <w:szCs w:val="24"/>
        </w:rPr>
        <w:t>».</w:t>
      </w:r>
    </w:p>
    <w:p w:rsidR="00AB6EB7" w:rsidRPr="00AB6EB7" w:rsidRDefault="00AB6EB7" w:rsidP="00AB6EB7">
      <w:pPr>
        <w:spacing w:after="0" w:line="23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6EB7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AB6EB7">
        <w:rPr>
          <w:rFonts w:ascii="Times New Roman" w:hAnsi="Times New Roman" w:cs="Times New Roman"/>
          <w:bCs/>
          <w:sz w:val="24"/>
          <w:szCs w:val="24"/>
        </w:rPr>
        <w:t xml:space="preserve"> 16.03.2022 № 5).</w:t>
      </w:r>
    </w:p>
    <w:p w:rsidR="00AB6EB7" w:rsidRPr="00AB6EB7" w:rsidRDefault="00AB6EB7" w:rsidP="00AB6EB7">
      <w:pPr>
        <w:spacing w:after="0" w:line="23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EB7">
        <w:rPr>
          <w:rFonts w:ascii="Times New Roman" w:hAnsi="Times New Roman" w:cs="Times New Roman"/>
          <w:sz w:val="24"/>
          <w:szCs w:val="24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AB6EB7" w:rsidRPr="00B2078F" w:rsidRDefault="00AB6EB7" w:rsidP="00396060">
      <w:pPr>
        <w:spacing w:after="0" w:line="23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22FD" w:rsidRDefault="005D22FD" w:rsidP="00396060">
      <w:pPr>
        <w:pStyle w:val="1"/>
        <w:spacing w:before="0"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  <w:bookmarkStart w:id="3" w:name="_Toc108777973"/>
      <w:r w:rsidRPr="00B2078F">
        <w:rPr>
          <w:rFonts w:ascii="Times New Roman" w:hAnsi="Times New Roman" w:cs="Times New Roman"/>
          <w:sz w:val="24"/>
          <w:szCs w:val="24"/>
        </w:rPr>
        <w:t>1.2. Место дисциплины в структуре основной профессиональной образовательной программы.</w:t>
      </w:r>
      <w:bookmarkEnd w:id="3"/>
    </w:p>
    <w:p w:rsidR="00396060" w:rsidRPr="00396060" w:rsidRDefault="00396060" w:rsidP="00396060">
      <w:pPr>
        <w:spacing w:after="0"/>
        <w:contextualSpacing/>
      </w:pPr>
    </w:p>
    <w:p w:rsidR="005D22FD" w:rsidRDefault="005D22FD" w:rsidP="00396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396060" w:rsidRPr="00396060">
        <w:rPr>
          <w:rFonts w:ascii="Times New Roman" w:hAnsi="Times New Roman" w:cs="Times New Roman"/>
          <w:sz w:val="24"/>
          <w:szCs w:val="24"/>
        </w:rPr>
        <w:t xml:space="preserve">«Безопасность жизнедеятельности» </w:t>
      </w:r>
      <w:r w:rsidRPr="00B2078F">
        <w:rPr>
          <w:rFonts w:ascii="Times New Roman" w:hAnsi="Times New Roman" w:cs="Times New Roman"/>
          <w:sz w:val="24"/>
          <w:szCs w:val="24"/>
        </w:rPr>
        <w:t xml:space="preserve">входит в общепрофессиональный цикл базовой части </w:t>
      </w:r>
      <w:r w:rsidR="00AB6EB7" w:rsidRPr="00AB6EB7">
        <w:rPr>
          <w:rFonts w:ascii="Times New Roman" w:hAnsi="Times New Roman" w:cs="Times New Roman"/>
          <w:sz w:val="24"/>
          <w:szCs w:val="24"/>
        </w:rPr>
        <w:t xml:space="preserve">основной профессиональной образовательной программы </w:t>
      </w:r>
      <w:r w:rsidRPr="00B2078F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AB6EB7">
        <w:rPr>
          <w:rFonts w:ascii="Times New Roman" w:hAnsi="Times New Roman" w:cs="Times New Roman"/>
          <w:sz w:val="24"/>
          <w:szCs w:val="24"/>
        </w:rPr>
        <w:t xml:space="preserve">«19.02.08 </w:t>
      </w:r>
      <w:r w:rsidRPr="00B2078F">
        <w:rPr>
          <w:rFonts w:ascii="Times New Roman" w:hAnsi="Times New Roman" w:cs="Times New Roman"/>
          <w:sz w:val="24"/>
          <w:szCs w:val="24"/>
        </w:rPr>
        <w:t>Технология мяса и мясопродуктов</w:t>
      </w:r>
      <w:r w:rsidR="00AB6EB7">
        <w:rPr>
          <w:rFonts w:ascii="Times New Roman" w:hAnsi="Times New Roman" w:cs="Times New Roman"/>
          <w:sz w:val="24"/>
          <w:szCs w:val="24"/>
        </w:rPr>
        <w:t>»</w:t>
      </w:r>
      <w:r w:rsidRPr="00B2078F">
        <w:rPr>
          <w:rFonts w:ascii="Times New Roman" w:hAnsi="Times New Roman" w:cs="Times New Roman"/>
          <w:sz w:val="24"/>
          <w:szCs w:val="24"/>
        </w:rPr>
        <w:t>.</w:t>
      </w:r>
      <w:r w:rsidRPr="00B2078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96060" w:rsidRPr="00B2078F" w:rsidRDefault="00396060" w:rsidP="00396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22FD" w:rsidRDefault="005D22FD" w:rsidP="00396060">
      <w:pPr>
        <w:pStyle w:val="1"/>
        <w:spacing w:before="0"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  <w:bookmarkStart w:id="4" w:name="_Toc108777974"/>
      <w:r w:rsidRPr="00B2078F">
        <w:rPr>
          <w:rFonts w:ascii="Times New Roman" w:hAnsi="Times New Roman" w:cs="Times New Roman"/>
          <w:sz w:val="24"/>
          <w:szCs w:val="24"/>
        </w:rPr>
        <w:t>1.3. Цели и задачи дисциплины – требования к результатам освоения дисциплины</w:t>
      </w:r>
      <w:bookmarkEnd w:id="4"/>
    </w:p>
    <w:p w:rsidR="00396060" w:rsidRPr="00396060" w:rsidRDefault="00396060" w:rsidP="00396060">
      <w:pPr>
        <w:spacing w:after="0"/>
        <w:contextualSpacing/>
      </w:pPr>
    </w:p>
    <w:p w:rsidR="00AB6EB7" w:rsidRDefault="005D22FD" w:rsidP="00396060">
      <w:pPr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207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результате освоения дисциплины </w:t>
      </w:r>
      <w:proofErr w:type="gramStart"/>
      <w:r w:rsidRPr="00B2078F">
        <w:rPr>
          <w:rFonts w:ascii="Times New Roman" w:eastAsia="Calibri" w:hAnsi="Times New Roman" w:cs="Times New Roman"/>
          <w:sz w:val="24"/>
          <w:szCs w:val="24"/>
          <w:lang w:eastAsia="ar-SA"/>
        </w:rPr>
        <w:t>обучающийся</w:t>
      </w:r>
      <w:proofErr w:type="gramEnd"/>
      <w:r w:rsidRPr="00B207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должен </w:t>
      </w:r>
    </w:p>
    <w:p w:rsidR="001227EC" w:rsidRPr="00B2078F" w:rsidRDefault="005D22FD" w:rsidP="00AB6EB7">
      <w:pPr>
        <w:spacing w:after="0" w:line="23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знать: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терроризму, как серьезной угрозе национальной безопасности России; </w:t>
      </w:r>
    </w:p>
    <w:p w:rsidR="00675097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основы военной службы и обороны государства;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задачи и основные мероприятия гражданской обороны;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способы защиты населения от оружия </w:t>
      </w:r>
      <w:proofErr w:type="gramStart"/>
      <w:r w:rsidRPr="00B2078F">
        <w:rPr>
          <w:rFonts w:ascii="Times New Roman" w:eastAsia="Times New Roman" w:hAnsi="Times New Roman" w:cs="Times New Roman"/>
          <w:sz w:val="24"/>
          <w:szCs w:val="24"/>
        </w:rPr>
        <w:t>массовою</w:t>
      </w:r>
      <w:proofErr w:type="gramEnd"/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 поражения;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меры пожарной безопасности и правила безопасного поведения при пожарах;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организацию и порядок призыва граждан на военную службу и поступления на нее в добровольном порядке;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область применения получаемых профессиональных знаний при исполнении обязанностей военной службы;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>порядок и правила оказания первой помощи пострадавшим</w:t>
      </w:r>
      <w:r w:rsidR="0039606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B6EB7" w:rsidRDefault="00AB6EB7" w:rsidP="00396060">
      <w:pPr>
        <w:spacing w:after="0" w:line="23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675097" w:rsidRPr="00B2078F" w:rsidRDefault="00675097" w:rsidP="00396060">
      <w:pPr>
        <w:spacing w:after="0" w:line="23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уметь: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и проводить мероприятия по защите работающих и населения от негативных воздействий чрезвычайных ситуаций;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средства индивидуальной и коллективной защиты от оружия массового поражения;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396060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>оказывать первую помощь пострадавшим</w:t>
      </w:r>
      <w:r w:rsidR="003960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6060" w:rsidRDefault="00396060" w:rsidP="00396060">
      <w:pPr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75097" w:rsidRPr="00AB6EB7" w:rsidRDefault="00675097" w:rsidP="00396060">
      <w:pPr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Calibri" w:hAnsi="Times New Roman" w:cs="Times New Roman"/>
          <w:sz w:val="24"/>
          <w:szCs w:val="24"/>
          <w:lang w:eastAsia="ar-SA"/>
        </w:rPr>
        <w:t>В результате освоения учебной</w:t>
      </w:r>
      <w:r w:rsidR="003960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дисциплины обучающийся должен </w:t>
      </w:r>
      <w:r w:rsidRPr="00AB6EB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овладеть следующими компетенциями:</w:t>
      </w:r>
    </w:p>
    <w:tbl>
      <w:tblPr>
        <w:tblStyle w:val="af7"/>
        <w:tblW w:w="10065" w:type="dxa"/>
        <w:tblInd w:w="-459" w:type="dxa"/>
        <w:tblLook w:val="04A0" w:firstRow="1" w:lastRow="0" w:firstColumn="1" w:lastColumn="0" w:noHBand="0" w:noVBand="1"/>
      </w:tblPr>
      <w:tblGrid>
        <w:gridCol w:w="1701"/>
        <w:gridCol w:w="4111"/>
        <w:gridCol w:w="4253"/>
      </w:tblGrid>
      <w:tr w:rsidR="001227EC" w:rsidRPr="00B2078F" w:rsidTr="00396060">
        <w:tc>
          <w:tcPr>
            <w:tcW w:w="1701" w:type="dxa"/>
            <w:shd w:val="clear" w:color="auto" w:fill="auto"/>
          </w:tcPr>
          <w:p w:rsidR="001227EC" w:rsidRPr="00B2078F" w:rsidRDefault="00B4796D" w:rsidP="00396060">
            <w:pPr>
              <w:pStyle w:val="af0"/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4111" w:type="dxa"/>
            <w:shd w:val="clear" w:color="auto" w:fill="auto"/>
          </w:tcPr>
          <w:p w:rsidR="001227EC" w:rsidRPr="00B2078F" w:rsidRDefault="00B4796D" w:rsidP="00396060">
            <w:pPr>
              <w:pStyle w:val="af0"/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253" w:type="dxa"/>
            <w:shd w:val="clear" w:color="auto" w:fill="auto"/>
          </w:tcPr>
          <w:p w:rsidR="001227EC" w:rsidRPr="00B2078F" w:rsidRDefault="00B4796D" w:rsidP="00396060">
            <w:pPr>
              <w:pStyle w:val="af0"/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1227EC" w:rsidRPr="00B2078F" w:rsidTr="00396060">
        <w:tc>
          <w:tcPr>
            <w:tcW w:w="1701" w:type="dxa"/>
            <w:shd w:val="clear" w:color="auto" w:fill="auto"/>
          </w:tcPr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1.1 - 1.4, </w:t>
            </w:r>
            <w:r w:rsidR="00AB6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2.1 - 2.3,</w:t>
            </w:r>
          </w:p>
          <w:p w:rsidR="00155A7C" w:rsidRPr="00B2078F" w:rsidRDefault="00AB6EB7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3.1 - 3.4,</w:t>
            </w:r>
          </w:p>
          <w:p w:rsidR="001227EC" w:rsidRPr="00B2078F" w:rsidRDefault="00AB6EB7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</w:tc>
        <w:tc>
          <w:tcPr>
            <w:tcW w:w="4111" w:type="dxa"/>
            <w:shd w:val="clear" w:color="auto" w:fill="auto"/>
          </w:tcPr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</w:t>
            </w:r>
            <w:r w:rsidR="00396060"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ычайных ситуаций; предпринимать </w:t>
            </w: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индивидуальной и коллективной защиты</w:t>
            </w:r>
            <w:r w:rsidR="00396060"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оружия массового поражения;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первичные средства пожаротушения;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</w:t>
            </w:r>
            <w:r w:rsidR="00396060"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енные полученной специальности;</w:t>
            </w:r>
            <w:proofErr w:type="gramEnd"/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 </w:t>
            </w:r>
          </w:p>
          <w:p w:rsidR="001227EC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оказывать первую помощь пострадавшим</w:t>
            </w:r>
          </w:p>
        </w:tc>
        <w:tc>
          <w:tcPr>
            <w:tcW w:w="4253" w:type="dxa"/>
            <w:shd w:val="clear" w:color="auto" w:fill="auto"/>
          </w:tcPr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основы военной службы и обороны государства;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способы защ</w:t>
            </w:r>
            <w:r w:rsidR="00396060"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иты населения от оружия массового</w:t>
            </w: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поражения;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</w:t>
            </w: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военно-учетные специальности, родственные специальностям СПО;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:rsidR="001227EC" w:rsidRPr="00B2078F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</w:tr>
    </w:tbl>
    <w:p w:rsidR="001227EC" w:rsidRDefault="001227EC" w:rsidP="00396060">
      <w:pPr>
        <w:tabs>
          <w:tab w:val="left" w:pos="0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6060" w:rsidRPr="00B2078F" w:rsidRDefault="00396060" w:rsidP="00396060">
      <w:pPr>
        <w:tabs>
          <w:tab w:val="left" w:pos="0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27EC" w:rsidRDefault="00B4796D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5" w:name="_Toc108777975"/>
      <w:r w:rsidRPr="00B2078F">
        <w:rPr>
          <w:rFonts w:ascii="Times New Roman" w:eastAsia="Calibri" w:hAnsi="Times New Roman" w:cs="Times New Roman"/>
          <w:sz w:val="24"/>
          <w:szCs w:val="24"/>
        </w:rPr>
        <w:t>1.4</w:t>
      </w:r>
      <w:r w:rsidR="00AB6EB7">
        <w:rPr>
          <w:rFonts w:ascii="Times New Roman" w:eastAsia="Calibri" w:hAnsi="Times New Roman" w:cs="Times New Roman"/>
          <w:sz w:val="24"/>
          <w:szCs w:val="24"/>
        </w:rPr>
        <w:t>.</w:t>
      </w:r>
      <w:r w:rsidRPr="00B2078F">
        <w:rPr>
          <w:rFonts w:ascii="Times New Roman" w:eastAsia="Calibri" w:hAnsi="Times New Roman" w:cs="Times New Roman"/>
          <w:sz w:val="24"/>
          <w:szCs w:val="24"/>
        </w:rPr>
        <w:t xml:space="preserve"> Количество часов на освоение рабочей программы дисциплины</w:t>
      </w:r>
      <w:bookmarkEnd w:id="5"/>
    </w:p>
    <w:p w:rsidR="00396060" w:rsidRPr="00396060" w:rsidRDefault="00396060" w:rsidP="00396060">
      <w:pPr>
        <w:spacing w:after="0"/>
      </w:pPr>
    </w:p>
    <w:p w:rsidR="001227EC" w:rsidRPr="00B2078F" w:rsidRDefault="00396060" w:rsidP="00396060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Максимальная учебная нагрузка обучающегося составляет 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>102 часа в том числе:</w:t>
      </w:r>
    </w:p>
    <w:p w:rsidR="001227EC" w:rsidRPr="00396060" w:rsidRDefault="00B4796D" w:rsidP="00396060">
      <w:pPr>
        <w:pStyle w:val="af8"/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6060">
        <w:rPr>
          <w:rFonts w:ascii="Times New Roman" w:eastAsia="Calibri" w:hAnsi="Times New Roman" w:cs="Times New Roman"/>
          <w:sz w:val="24"/>
          <w:szCs w:val="24"/>
        </w:rPr>
        <w:t>обязатель</w:t>
      </w:r>
      <w:r w:rsidR="00396060" w:rsidRPr="00396060">
        <w:rPr>
          <w:rFonts w:ascii="Times New Roman" w:eastAsia="Calibri" w:hAnsi="Times New Roman" w:cs="Times New Roman"/>
          <w:sz w:val="24"/>
          <w:szCs w:val="24"/>
        </w:rPr>
        <w:t>ная</w:t>
      </w:r>
      <w:proofErr w:type="gramEnd"/>
      <w:r w:rsidR="00396060" w:rsidRPr="00396060">
        <w:rPr>
          <w:rFonts w:ascii="Times New Roman" w:eastAsia="Calibri" w:hAnsi="Times New Roman" w:cs="Times New Roman"/>
          <w:sz w:val="24"/>
          <w:szCs w:val="24"/>
        </w:rPr>
        <w:t xml:space="preserve"> аудиторная учебная нагрузка</w:t>
      </w:r>
      <w:r w:rsidRPr="00396060">
        <w:rPr>
          <w:rFonts w:ascii="Times New Roman" w:eastAsia="Calibri" w:hAnsi="Times New Roman" w:cs="Times New Roman"/>
          <w:sz w:val="24"/>
          <w:szCs w:val="24"/>
        </w:rPr>
        <w:t xml:space="preserve"> обучающегося – 68 часов</w:t>
      </w:r>
    </w:p>
    <w:p w:rsidR="001227EC" w:rsidRPr="00396060" w:rsidRDefault="00396060" w:rsidP="00396060">
      <w:pPr>
        <w:pStyle w:val="af8"/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6060">
        <w:rPr>
          <w:rFonts w:ascii="Times New Roman" w:eastAsia="Calibri" w:hAnsi="Times New Roman" w:cs="Times New Roman"/>
          <w:sz w:val="24"/>
          <w:szCs w:val="24"/>
        </w:rPr>
        <w:t xml:space="preserve">самостоятельная работа </w:t>
      </w:r>
      <w:proofErr w:type="gramStart"/>
      <w:r w:rsidRPr="00396060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39606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B4796D" w:rsidRPr="00396060">
        <w:rPr>
          <w:rFonts w:ascii="Times New Roman" w:eastAsia="Calibri" w:hAnsi="Times New Roman" w:cs="Times New Roman"/>
          <w:sz w:val="24"/>
          <w:szCs w:val="24"/>
        </w:rPr>
        <w:t>34 часов.</w:t>
      </w:r>
    </w:p>
    <w:p w:rsidR="001227EC" w:rsidRPr="00B2078F" w:rsidRDefault="001227EC" w:rsidP="00396060">
      <w:pPr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27EC" w:rsidRPr="00B2078F" w:rsidRDefault="00B4796D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b w:val="0"/>
          <w:sz w:val="24"/>
          <w:szCs w:val="24"/>
        </w:rPr>
      </w:pPr>
      <w:bookmarkStart w:id="6" w:name="_Toc108777976"/>
      <w:r w:rsidRPr="00B2078F">
        <w:rPr>
          <w:rFonts w:ascii="Times New Roman" w:eastAsia="Calibri" w:hAnsi="Times New Roman" w:cs="Times New Roman"/>
          <w:sz w:val="24"/>
          <w:szCs w:val="24"/>
        </w:rPr>
        <w:t>2.</w:t>
      </w:r>
      <w:r w:rsidRPr="00B2078F">
        <w:rPr>
          <w:rFonts w:ascii="Times New Roman" w:eastAsia="Calibri" w:hAnsi="Times New Roman" w:cs="Times New Roman"/>
          <w:sz w:val="24"/>
          <w:szCs w:val="24"/>
        </w:rPr>
        <w:tab/>
        <w:t>СТРУКТУРА И СОДЕРЖАНИЕ УЧЕБНОЙ ДИСЦИПЛИНЫ</w:t>
      </w:r>
      <w:bookmarkEnd w:id="6"/>
    </w:p>
    <w:p w:rsidR="00396060" w:rsidRPr="00396060" w:rsidRDefault="00396060" w:rsidP="00AB6EB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1227EC" w:rsidRDefault="00B4796D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7" w:name="_Toc108777977"/>
      <w:r w:rsidRPr="00B2078F">
        <w:rPr>
          <w:rFonts w:ascii="Times New Roman" w:eastAsia="Calibri" w:hAnsi="Times New Roman" w:cs="Times New Roman"/>
          <w:sz w:val="24"/>
          <w:szCs w:val="24"/>
        </w:rPr>
        <w:t>2.1.</w:t>
      </w:r>
      <w:r w:rsidRPr="00B2078F">
        <w:rPr>
          <w:rFonts w:ascii="Times New Roman" w:eastAsia="Calibri" w:hAnsi="Times New Roman" w:cs="Times New Roman"/>
          <w:sz w:val="24"/>
          <w:szCs w:val="24"/>
        </w:rPr>
        <w:tab/>
        <w:t>Объем учебной дисциплины и виды учебной работы</w:t>
      </w:r>
      <w:bookmarkEnd w:id="7"/>
    </w:p>
    <w:p w:rsidR="00396060" w:rsidRPr="00396060" w:rsidRDefault="00396060" w:rsidP="00396060">
      <w:pPr>
        <w:spacing w:after="0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2127"/>
      </w:tblGrid>
      <w:tr w:rsidR="001227EC" w:rsidRPr="00B2078F" w:rsidTr="00AF6F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AF6FC1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6F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1227EC" w:rsidRPr="00B2078F" w:rsidTr="00AF6F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1227EC" w:rsidRPr="00B2078F" w:rsidTr="00AF6F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1227EC" w:rsidRPr="00B2078F" w:rsidTr="00AF6F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ind w:left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1227EC" w:rsidRPr="00B2078F" w:rsidTr="00AF6F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AF6FC1" w:rsidRPr="00B2078F" w:rsidTr="00242D21">
        <w:trPr>
          <w:trHeight w:val="147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FC1" w:rsidRPr="00AF6FC1" w:rsidRDefault="00AF6FC1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6F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  <w:sectPr w:rsidR="001227EC" w:rsidRPr="00B2078F" w:rsidSect="00AF6FC1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:rsidR="001C612D" w:rsidRDefault="00B4796D" w:rsidP="00E72B1C">
      <w:pPr>
        <w:pStyle w:val="1"/>
        <w:rPr>
          <w:rFonts w:ascii="Times New Roman" w:hAnsi="Times New Roman" w:cs="Times New Roman"/>
          <w:spacing w:val="-1"/>
          <w:sz w:val="24"/>
          <w:szCs w:val="24"/>
        </w:rPr>
      </w:pPr>
      <w:bookmarkStart w:id="8" w:name="_Toc108777978"/>
      <w:r w:rsidRPr="00B2078F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r w:rsidR="001C612D" w:rsidRPr="00B2078F">
        <w:rPr>
          <w:rFonts w:ascii="Times New Roman" w:hAnsi="Times New Roman" w:cs="Times New Roman"/>
          <w:spacing w:val="-1"/>
          <w:sz w:val="24"/>
          <w:szCs w:val="24"/>
        </w:rPr>
        <w:t>Тематический план</w:t>
      </w:r>
      <w:r w:rsidR="001C612D" w:rsidRPr="00B2078F">
        <w:rPr>
          <w:rFonts w:ascii="Times New Roman" w:hAnsi="Times New Roman" w:cs="Times New Roman"/>
          <w:spacing w:val="53"/>
          <w:sz w:val="24"/>
          <w:szCs w:val="24"/>
        </w:rPr>
        <w:t xml:space="preserve"> и </w:t>
      </w:r>
      <w:r w:rsidR="001C612D" w:rsidRPr="00B2078F">
        <w:rPr>
          <w:rFonts w:ascii="Times New Roman" w:hAnsi="Times New Roman" w:cs="Times New Roman"/>
          <w:spacing w:val="-1"/>
          <w:sz w:val="24"/>
          <w:szCs w:val="24"/>
        </w:rPr>
        <w:t xml:space="preserve">содержание </w:t>
      </w:r>
      <w:r w:rsidR="001C612D" w:rsidRPr="00B2078F">
        <w:rPr>
          <w:rFonts w:ascii="Times New Roman" w:hAnsi="Times New Roman" w:cs="Times New Roman"/>
          <w:sz w:val="24"/>
          <w:szCs w:val="24"/>
        </w:rPr>
        <w:t>учебной дисциплины,</w:t>
      </w:r>
      <w:r w:rsidR="001C612D" w:rsidRPr="00B2078F">
        <w:rPr>
          <w:rFonts w:ascii="Times New Roman" w:hAnsi="Times New Roman" w:cs="Times New Roman"/>
          <w:spacing w:val="-1"/>
          <w:sz w:val="24"/>
          <w:szCs w:val="24"/>
        </w:rPr>
        <w:t xml:space="preserve"> в том числе с учетом программы воспитания</w:t>
      </w:r>
      <w:bookmarkEnd w:id="8"/>
    </w:p>
    <w:p w:rsidR="00AF6FC1" w:rsidRPr="00AF6FC1" w:rsidRDefault="00AF6FC1" w:rsidP="00AF6FC1"/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835"/>
        <w:gridCol w:w="8938"/>
        <w:gridCol w:w="1053"/>
        <w:gridCol w:w="2342"/>
      </w:tblGrid>
      <w:tr w:rsidR="001227EC" w:rsidRPr="00B2078F" w:rsidTr="00AF6FC1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освоения/</w:t>
            </w:r>
          </w:p>
          <w:p w:rsidR="001227EC" w:rsidRPr="00B2078F" w:rsidRDefault="00AF6FC1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B4796D"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сваиваемые элементы компетенций</w:t>
            </w:r>
          </w:p>
        </w:tc>
      </w:tr>
      <w:tr w:rsidR="001227EC" w:rsidRPr="00B2078F" w:rsidTr="00AF6FC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227EC" w:rsidRPr="00B2078F" w:rsidTr="00AF6FC1">
        <w:tc>
          <w:tcPr>
            <w:tcW w:w="117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Гражданская оборона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лек.+4 п.р.+8 </w:t>
            </w:r>
            <w:proofErr w:type="spellStart"/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>с.р</w:t>
            </w:r>
            <w:proofErr w:type="spellEnd"/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3D49EA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1227EC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324"/>
        </w:trPr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Тема 1.1. Единая государственная система предупреждения и ликвидации чрезвычайных ситуаций.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</w:t>
            </w:r>
            <w:r w:rsidR="00E7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Лекции</w:t>
            </w:r>
          </w:p>
        </w:tc>
        <w:tc>
          <w:tcPr>
            <w:tcW w:w="10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599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879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B4796D" w:rsidRPr="00B2078F" w:rsidRDefault="00B4796D" w:rsidP="00396060">
            <w:pPr>
              <w:tabs>
                <w:tab w:val="left" w:pos="643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МЧС России – Федеральный орган управления по защите населения и территорий</w:t>
            </w:r>
          </w:p>
          <w:p w:rsidR="00B4796D" w:rsidRPr="00B2078F" w:rsidRDefault="00B4796D" w:rsidP="00396060">
            <w:pPr>
              <w:tabs>
                <w:tab w:val="left" w:pos="643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задачи МЧС России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B4796D" w:rsidRPr="00AF6FC1" w:rsidRDefault="00AF6FC1" w:rsidP="00AF6FC1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3.1 - 3.4, 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</w:tc>
      </w:tr>
      <w:tr w:rsidR="00B4796D" w:rsidRPr="00B2078F" w:rsidTr="00AF6FC1">
        <w:trPr>
          <w:trHeight w:val="270"/>
        </w:trPr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Тема 1.2. Организация гражданской обороны.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</w:t>
            </w:r>
            <w:r w:rsidR="00E7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Лекции</w:t>
            </w:r>
          </w:p>
        </w:tc>
        <w:tc>
          <w:tcPr>
            <w:tcW w:w="10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536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Ядерное, химическое и биологическое оружие. Средства индивидуальной защиты от оружия массового поражения.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275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Приборы радиационной и химической разведки и контроля 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практических занятий</w:t>
            </w:r>
            <w:r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AF6FC1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B4796D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индивидуальной защиты от оружия массового поражения.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AF6FC1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B4796D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нормативов по надеванию противогаза и ОЗК.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195"/>
        </w:trPr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 Защита населения и территорий </w:t>
            </w: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 стихийных бедствиях, при авариях</w:t>
            </w:r>
            <w:r w:rsidR="00AF6FC1">
              <w:rPr>
                <w:rFonts w:ascii="Times New Roman" w:hAnsi="Times New Roman" w:cs="Times New Roman"/>
                <w:b/>
                <w:sz w:val="24"/>
                <w:szCs w:val="24"/>
              </w:rPr>
              <w:t>, катастрофах</w:t>
            </w: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транспорте, производственных объектах.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B1C" w:rsidRPr="00E72B1C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155A7C" w:rsidRPr="00AF6FC1" w:rsidRDefault="00AF6FC1" w:rsidP="00AF6FC1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3.1 - 3.4, 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195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при стихийных бедствиях.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540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при авария</w:t>
            </w:r>
            <w:proofErr w:type="gramStart"/>
            <w:r w:rsidR="00006E4D" w:rsidRPr="00B2078F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="00006E4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катастрофах) на транспорте,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производственных объектах.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225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241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AF6FC1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B4796D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порядка и правил действий при возникновении пожара.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294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AF6FC1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B4796D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Пользование средствами пожаротушения.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861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B4796D" w:rsidRPr="00B2078F" w:rsidRDefault="00B4796D" w:rsidP="00396060">
            <w:pPr>
              <w:tabs>
                <w:tab w:val="left" w:pos="643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Обеспечение надежности защиты рабочих и служащих при ЧС на производстве</w:t>
            </w:r>
          </w:p>
          <w:p w:rsidR="00B4796D" w:rsidRPr="00B2078F" w:rsidRDefault="00B4796D" w:rsidP="00396060">
            <w:pPr>
              <w:tabs>
                <w:tab w:val="left" w:pos="643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индивидуальной защиты и средств медицинской защиты в ЧС.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322"/>
        </w:trPr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Тема 1.4. Обеспечение безопасности при неблагоприятной экологической обстановке, при неблагоприятной социальной обстановке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E72B1C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2D71A1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155A7C" w:rsidRPr="00AF6FC1" w:rsidRDefault="00AF6FC1" w:rsidP="00AF6FC1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3.1 - 3.4,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552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при неблагоприятной экологической обстановке, при эпидемии.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877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при нахождении на территории ведения </w:t>
            </w:r>
            <w:proofErr w:type="gramStart"/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боевых</w:t>
            </w:r>
            <w:proofErr w:type="gramEnd"/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действий и при неблагоприятной социальной обстановке.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117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Основы медицинских знаний и здорового образа жизни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лек.+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п.р.+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>с.р</w:t>
            </w:r>
            <w:proofErr w:type="spellEnd"/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3D49EA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4796D"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202"/>
        </w:trPr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Основы медицинских знаний. Здоровый образ жизни и его составляющие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</w:t>
            </w:r>
            <w:r w:rsidR="00E7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Лекции</w:t>
            </w:r>
          </w:p>
        </w:tc>
        <w:tc>
          <w:tcPr>
            <w:tcW w:w="10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3.1 - 3.4,</w:t>
            </w:r>
          </w:p>
          <w:p w:rsidR="00B4796D" w:rsidRPr="00B2078F" w:rsidRDefault="00155A7C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</w:tc>
      </w:tr>
      <w:tr w:rsidR="00B4796D" w:rsidRPr="00B2078F" w:rsidTr="002D71A1">
        <w:trPr>
          <w:trHeight w:val="803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Здоровье человека и здоровый образ жизни. Здоровь</w:t>
            </w:r>
            <w:proofErr w:type="gramStart"/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562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Правильное чередование физических и умственных нагрузок. Рациональный режим дня.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Факторы, формирующие и </w:t>
            </w:r>
            <w:r w:rsidR="00AF6FC1" w:rsidRPr="00B2078F">
              <w:rPr>
                <w:rFonts w:ascii="Times New Roman" w:hAnsi="Times New Roman" w:cs="Times New Roman"/>
                <w:sz w:val="24"/>
                <w:szCs w:val="24"/>
              </w:rPr>
              <w:t>разрушающие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вредные привычки. Профилактика злоупотреблений психоактивными веществами.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Правовые основы оказания первой медицинской помощ</w:t>
            </w:r>
            <w:proofErr w:type="gramStart"/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при ранениях, доврачебная помощь при 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равмах, ожогах, поражении электрическим током, утоплении, п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регревании, переохлаждении, обморожении, общем замерзании, отравлении.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A1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2D71A1" w:rsidRPr="00B2078F" w:rsidRDefault="002D71A1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2D71A1" w:rsidRPr="00B2078F" w:rsidRDefault="002D71A1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3.1 - 3.4,</w:t>
            </w:r>
          </w:p>
          <w:p w:rsidR="002D71A1" w:rsidRPr="00B2078F" w:rsidRDefault="002D71A1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  <w:p w:rsidR="002D71A1" w:rsidRPr="00B2078F" w:rsidRDefault="002D71A1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A1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5. Отработка умений наложения кровоостанавливающего жгутов (закрутки), </w:t>
            </w: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пальцевого прижатия артерий.</w:t>
            </w:r>
          </w:p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умений наложения повязки на голову, туловище, верхние и нижние конечности.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A1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6. Отработка умений наложения шины на место перелома, транспортировка пораженного.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A1" w:rsidRPr="00B2078F" w:rsidTr="002D71A1">
        <w:trPr>
          <w:trHeight w:val="575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7. Отработка на тренажере предкардиального удара и искусственного дыхания.</w:t>
            </w:r>
          </w:p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на тренажере непрямого массажа сердца.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A1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Ситуации, при которых человек нуждается в оказании первой доврачебной медицинской помощи.</w:t>
            </w:r>
          </w:p>
          <w:p w:rsidR="00B4796D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 Факторы, формирующие здоровье и факторы, разрушающие здоровье</w:t>
            </w:r>
          </w:p>
          <w:p w:rsidR="00B4796D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травматических повреждений и первая медицинская помощь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117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Основы военной службы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74E8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лек.+</w:t>
            </w:r>
            <w:r w:rsidR="00774E85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п.р.+</w:t>
            </w:r>
            <w:r w:rsidR="00774E8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>с.р</w:t>
            </w:r>
            <w:proofErr w:type="spellEnd"/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774E85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436"/>
        </w:trPr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Основы обороны государства. Военная доктрина Российской Федерации.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B1C" w:rsidRPr="00E72B1C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796D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B4796D" w:rsidRPr="002D71A1" w:rsidRDefault="002D71A1" w:rsidP="002D71A1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3.1 - 3.4, 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452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Гражданская оборона - составная часть обороноспособности страны.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847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Гражданская оборона, ее структура и цели и задачи по защите населения от опасностей, возникающих при ведении военных действий или вследствие этих действий.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Вооруженные Силы РФ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основа обороны РФ.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Функции и основные задачи современных Вооруженных Сил России, их роль в системе обеспечения национальной безопасности страны. Состав и структура Вооруженных Сил России.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Организация и порядок призыва граждан на военную службу, и поступление на нее в добровольном порядке.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Терроризм как серьезная угроза национальной безопасности России.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Проявление терроризма в России. Виды терроризма. Борьба с терроризмом.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Террористические организации</w:t>
            </w:r>
          </w:p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3D49EA" w:rsidRDefault="003D49E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49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2D71A1" w:rsidRDefault="002D71A1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1.1 - 1.4, </w:t>
            </w:r>
          </w:p>
          <w:p w:rsidR="00155A7C" w:rsidRPr="00B2078F" w:rsidRDefault="002D71A1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2.1 - 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2.3,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3.1 - 3.4,</w:t>
            </w:r>
          </w:p>
          <w:p w:rsidR="00155A7C" w:rsidRPr="00B2078F" w:rsidRDefault="00155A7C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006E4D"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9 </w:t>
            </w:r>
            <w:r w:rsidR="00B4796D"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данных использования инженерных сооружений для защиты работающих и населения от чрезвычайных ситуаций.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006E4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006E4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10, 11</w:t>
            </w:r>
            <w:r w:rsidR="002D71A1"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данных использования инженерных сооружений для защиты работающих и населения от чрезвычайных ситуаций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006E4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006E4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12,13,14,15 Организация получения средств индивидуальной защиты в чрезвычайных ситуациях.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006E4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006E4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16, 17,18,19,20, 21, 22,23 Изучение материальной части, сборка, разборка автомата.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006E4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006E4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24, 25, 26, 27, 28, 29,30, 31, 32, 33</w:t>
            </w:r>
            <w:r w:rsidR="002D71A1"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строевой стойки и поворотов на месте. Повороты в движении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6E4D" w:rsidRPr="00B20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34, 35,36,37.38,39,40,41,42,43 Построение и отработка движения походным строем.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4BE5" w:rsidRPr="00B20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44,45,46,47,48 Отработка движений строевым и походным шагом, бегом, шагом на месте.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E14BE5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BE5" w:rsidRPr="00B2078F" w:rsidTr="00AF6FC1">
        <w:trPr>
          <w:trHeight w:val="552"/>
        </w:trPr>
        <w:tc>
          <w:tcPr>
            <w:tcW w:w="2835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E14BE5" w:rsidRPr="00B2078F" w:rsidRDefault="00E14BE5" w:rsidP="00396060">
            <w:pPr>
              <w:tabs>
                <w:tab w:val="left" w:pos="643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Обеспечение национальной безопасности РФ.</w:t>
            </w:r>
          </w:p>
          <w:p w:rsidR="00E14BE5" w:rsidRPr="00B2078F" w:rsidRDefault="00E14BE5" w:rsidP="00396060">
            <w:pPr>
              <w:tabs>
                <w:tab w:val="left" w:pos="643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Военная доктрина России, Федеральные законы РФ.</w:t>
            </w:r>
          </w:p>
          <w:p w:rsidR="00E14BE5" w:rsidRPr="00B2078F" w:rsidRDefault="00E14BE5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Общие должностные и специальные обязанности военнослужащих. Воинская дисциплина, ее сущность и назначение.</w:t>
            </w:r>
          </w:p>
          <w:p w:rsidR="00E14BE5" w:rsidRPr="00B2078F" w:rsidRDefault="00E14BE5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Боевые традиции Вооруженных Сил России.</w:t>
            </w:r>
          </w:p>
          <w:p w:rsidR="00E14BE5" w:rsidRPr="00B2078F" w:rsidRDefault="00E14BE5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национальной безопасности РФ.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E14BE5" w:rsidRPr="00B2078F" w:rsidRDefault="00E14BE5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BE5" w:rsidRPr="00B2078F" w:rsidTr="00AF6FC1">
        <w:tc>
          <w:tcPr>
            <w:tcW w:w="12826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BE5" w:rsidRPr="00B2078F" w:rsidTr="00AF6FC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E14BE5" w:rsidRPr="00B2078F" w:rsidRDefault="00E14BE5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27EC" w:rsidRPr="00B2078F" w:rsidRDefault="001227EC" w:rsidP="00396060">
      <w:pPr>
        <w:tabs>
          <w:tab w:val="left" w:pos="0"/>
        </w:tabs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  <w:sectPr w:rsidR="001227EC" w:rsidRPr="00B2078F">
          <w:footerReference w:type="default" r:id="rId10"/>
          <w:pgSz w:w="16838" w:h="11906" w:orient="landscape"/>
          <w:pgMar w:top="851" w:right="851" w:bottom="851" w:left="851" w:header="0" w:footer="709" w:gutter="0"/>
          <w:cols w:space="720"/>
          <w:formProt w:val="0"/>
          <w:docGrid w:linePitch="360" w:charSpace="4096"/>
        </w:sectPr>
      </w:pPr>
    </w:p>
    <w:p w:rsidR="001227EC" w:rsidRPr="00774E85" w:rsidRDefault="00774E85" w:rsidP="00774E85">
      <w:pPr>
        <w:pStyle w:val="1"/>
        <w:spacing w:before="0" w:after="0" w:line="23" w:lineRule="atLeast"/>
        <w:contextualSpacing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bookmarkStart w:id="9" w:name="_Toc108777979"/>
      <w:r w:rsidRPr="00774E8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 xml:space="preserve">3. условия реализации </w:t>
      </w:r>
      <w:r w:rsidR="00AB6EB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РАБОЧЕЙ программы учебной </w:t>
      </w:r>
      <w:r w:rsidR="00B4796D" w:rsidRPr="00774E8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дисциплины</w:t>
      </w:r>
      <w:bookmarkEnd w:id="9"/>
    </w:p>
    <w:p w:rsidR="00774E85" w:rsidRPr="00774E85" w:rsidRDefault="00774E85" w:rsidP="00774E85">
      <w:pPr>
        <w:spacing w:after="0"/>
        <w:rPr>
          <w:rFonts w:ascii="Times New Roman" w:hAnsi="Times New Roman" w:cs="Times New Roman"/>
          <w:lang w:eastAsia="ru-RU"/>
        </w:rPr>
      </w:pPr>
    </w:p>
    <w:p w:rsidR="001227EC" w:rsidRPr="00774E85" w:rsidRDefault="00B4796D" w:rsidP="00774E85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10" w:name="_Toc108777980"/>
      <w:r w:rsidRPr="00774E85">
        <w:rPr>
          <w:rFonts w:ascii="Times New Roman" w:eastAsia="Calibri" w:hAnsi="Times New Roman" w:cs="Times New Roman"/>
          <w:sz w:val="24"/>
          <w:szCs w:val="24"/>
        </w:rPr>
        <w:t xml:space="preserve">3.1. </w:t>
      </w:r>
      <w:r w:rsidR="00E72B1C">
        <w:rPr>
          <w:rFonts w:ascii="Times New Roman" w:eastAsia="Calibri" w:hAnsi="Times New Roman" w:cs="Times New Roman"/>
          <w:sz w:val="24"/>
          <w:szCs w:val="24"/>
        </w:rPr>
        <w:t>М</w:t>
      </w:r>
      <w:r w:rsidRPr="00774E85">
        <w:rPr>
          <w:rFonts w:ascii="Times New Roman" w:eastAsia="Calibri" w:hAnsi="Times New Roman" w:cs="Times New Roman"/>
          <w:sz w:val="24"/>
          <w:szCs w:val="24"/>
        </w:rPr>
        <w:t>атериально-техническо</w:t>
      </w:r>
      <w:r w:rsidR="00E72B1C">
        <w:rPr>
          <w:rFonts w:ascii="Times New Roman" w:eastAsia="Calibri" w:hAnsi="Times New Roman" w:cs="Times New Roman"/>
          <w:sz w:val="24"/>
          <w:szCs w:val="24"/>
        </w:rPr>
        <w:t>е</w:t>
      </w:r>
      <w:r w:rsidRPr="00774E85">
        <w:rPr>
          <w:rFonts w:ascii="Times New Roman" w:eastAsia="Calibri" w:hAnsi="Times New Roman" w:cs="Times New Roman"/>
          <w:sz w:val="24"/>
          <w:szCs w:val="24"/>
        </w:rPr>
        <w:t xml:space="preserve"> обеспечени</w:t>
      </w:r>
      <w:r w:rsidR="00E72B1C">
        <w:rPr>
          <w:rFonts w:ascii="Times New Roman" w:eastAsia="Calibri" w:hAnsi="Times New Roman" w:cs="Times New Roman"/>
          <w:sz w:val="24"/>
          <w:szCs w:val="24"/>
        </w:rPr>
        <w:t>е</w:t>
      </w:r>
      <w:bookmarkEnd w:id="10"/>
    </w:p>
    <w:p w:rsidR="001227EC" w:rsidRPr="00774E85" w:rsidRDefault="00774E85" w:rsidP="00E72B1C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р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>еализа</w:t>
      </w:r>
      <w:r>
        <w:rPr>
          <w:rFonts w:ascii="Times New Roman" w:eastAsia="Calibri" w:hAnsi="Times New Roman" w:cs="Times New Roman"/>
          <w:sz w:val="24"/>
          <w:szCs w:val="24"/>
        </w:rPr>
        <w:t>ции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 xml:space="preserve"> программы дисциплины </w:t>
      </w:r>
      <w:r w:rsidR="00E72B1C">
        <w:rPr>
          <w:rFonts w:ascii="Times New Roman" w:eastAsia="Calibri" w:hAnsi="Times New Roman" w:cs="Times New Roman"/>
          <w:sz w:val="24"/>
          <w:szCs w:val="24"/>
        </w:rPr>
        <w:t xml:space="preserve">в наличии </w:t>
      </w:r>
      <w:r>
        <w:rPr>
          <w:rFonts w:ascii="Times New Roman" w:eastAsia="Calibri" w:hAnsi="Times New Roman" w:cs="Times New Roman"/>
          <w:sz w:val="24"/>
          <w:szCs w:val="24"/>
        </w:rPr>
        <w:t>учебный кабинет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 xml:space="preserve"> «Безопасность жизнедеятельности</w:t>
      </w:r>
      <w:r w:rsidR="00E72B1C">
        <w:rPr>
          <w:rFonts w:ascii="Times New Roman" w:eastAsia="Calibri" w:hAnsi="Times New Roman" w:cs="Times New Roman"/>
          <w:sz w:val="24"/>
          <w:szCs w:val="24"/>
        </w:rPr>
        <w:t xml:space="preserve"> и охраны труда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E72B1C" w:rsidRPr="00454047" w:rsidRDefault="00E72B1C" w:rsidP="00E72B1C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 учебная мебель</w:t>
      </w:r>
      <w:r w:rsidR="00AB6EB7">
        <w:rPr>
          <w:rFonts w:ascii="Times New Roman" w:hAnsi="Times New Roman" w:cs="Times New Roman"/>
          <w:bCs/>
          <w:sz w:val="24"/>
          <w:szCs w:val="24"/>
        </w:rPr>
        <w:t>: стол ученический 2-х местный –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10 шт., стул ученический – 20 шт., доска аудиторная; рабочее место п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реподавателя: стол письменный,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стул; </w:t>
      </w:r>
      <w:r w:rsidRPr="000F2EF7">
        <w:rPr>
          <w:rFonts w:ascii="Times New Roman" w:hAnsi="Times New Roman" w:cs="Times New Roman"/>
          <w:sz w:val="24"/>
          <w:szCs w:val="24"/>
        </w:rPr>
        <w:t xml:space="preserve">шкафы для наглядных пособий и литературы </w:t>
      </w:r>
      <w:r w:rsidR="00AB6EB7">
        <w:rPr>
          <w:rFonts w:ascii="Times New Roman" w:hAnsi="Times New Roman" w:cs="Times New Roman"/>
          <w:sz w:val="24"/>
          <w:szCs w:val="24"/>
        </w:rPr>
        <w:t>–</w:t>
      </w:r>
      <w:r w:rsidRPr="000F2EF7">
        <w:rPr>
          <w:rFonts w:ascii="Times New Roman" w:hAnsi="Times New Roman" w:cs="Times New Roman"/>
          <w:sz w:val="24"/>
          <w:szCs w:val="24"/>
        </w:rPr>
        <w:t xml:space="preserve"> 2 шт.;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2EF7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0F2EF7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0F2EF7">
        <w:rPr>
          <w:rFonts w:ascii="Times New Roman" w:hAnsi="Times New Roman" w:cs="Times New Roman"/>
          <w:sz w:val="24"/>
          <w:szCs w:val="24"/>
        </w:rPr>
        <w:t xml:space="preserve"> бактерицидный;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</w:t>
      </w:r>
      <w:r>
        <w:rPr>
          <w:rFonts w:ascii="Times New Roman" w:hAnsi="Times New Roman" w:cs="Times New Roman"/>
          <w:bCs/>
          <w:sz w:val="24"/>
          <w:szCs w:val="24"/>
        </w:rPr>
        <w:t>дической  документации и нагляд</w:t>
      </w:r>
      <w:r w:rsidRPr="000F2EF7">
        <w:rPr>
          <w:rFonts w:ascii="Times New Roman" w:hAnsi="Times New Roman" w:cs="Times New Roman"/>
          <w:bCs/>
          <w:sz w:val="24"/>
          <w:szCs w:val="24"/>
        </w:rPr>
        <w:t>ные пособия  по предмету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216468">
        <w:rPr>
          <w:rFonts w:ascii="Times New Roman" w:hAnsi="Times New Roman"/>
          <w:sz w:val="24"/>
          <w:szCs w:val="24"/>
        </w:rPr>
        <w:t xml:space="preserve">Т10 «Максим </w:t>
      </w:r>
      <w:r w:rsidRPr="00216468">
        <w:rPr>
          <w:rFonts w:ascii="Times New Roman" w:hAnsi="Times New Roman"/>
          <w:sz w:val="24"/>
          <w:szCs w:val="24"/>
          <w:lang w:val="en-US"/>
        </w:rPr>
        <w:t>I</w:t>
      </w:r>
      <w:r w:rsidRPr="00216468">
        <w:rPr>
          <w:rFonts w:ascii="Times New Roman" w:hAnsi="Times New Roman"/>
          <w:sz w:val="24"/>
          <w:szCs w:val="24"/>
        </w:rPr>
        <w:t>-01» Тренажер сердечно-легочный и мозговой реанимации пружинно-механический манекен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образцы аварийно-спасательных инструментов и оборудования (АСИО); средств индивидуальной защит</w:t>
      </w:r>
      <w:proofErr w:type="gramStart"/>
      <w:r>
        <w:rPr>
          <w:rFonts w:ascii="Times New Roman" w:hAnsi="Times New Roman"/>
          <w:sz w:val="24"/>
          <w:szCs w:val="24"/>
        </w:rPr>
        <w:t>ы(</w:t>
      </w:r>
      <w:proofErr w:type="gramEnd"/>
      <w:r>
        <w:rPr>
          <w:rFonts w:ascii="Times New Roman" w:hAnsi="Times New Roman"/>
          <w:sz w:val="24"/>
          <w:szCs w:val="24"/>
        </w:rPr>
        <w:t xml:space="preserve">СИЗ) : противогаз ГП-7, респиратор Р-2;  образцы средств первой медицинской помощи: индивидуальный перевязочный пакет ИПП-1; жгут кровоостанавливающий; аптечка индивидуальная; </w:t>
      </w:r>
      <w:r w:rsidRPr="00454047">
        <w:rPr>
          <w:rFonts w:ascii="Times New Roman" w:eastAsia="Times New Roman" w:hAnsi="Times New Roman" w:cs="Times New Roman"/>
          <w:sz w:val="24"/>
          <w:szCs w:val="24"/>
        </w:rPr>
        <w:t xml:space="preserve">комплект противоожоговый; индивидуальный противохимический пакет ИПП-11; сумка санитарная; носилки плащевые;  образцы средств пожаротушения (СП); макет автомата Калашникова;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место для стрельбы);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ноутбук с лицензионным программным обеспечением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Windows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7;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Office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>, имеющий выход в сеть Интернет.</w:t>
      </w:r>
    </w:p>
    <w:p w:rsidR="001227EC" w:rsidRPr="00B2078F" w:rsidRDefault="00E72B1C" w:rsidP="00E72B1C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2EF7">
        <w:rPr>
          <w:rFonts w:ascii="Times New Roman" w:hAnsi="Times New Roman" w:cs="Times New Roman"/>
          <w:bCs/>
          <w:sz w:val="24"/>
          <w:szCs w:val="24"/>
        </w:rPr>
        <w:t xml:space="preserve">Для выполнения </w:t>
      </w: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>индивидуальных проектов</w:t>
      </w:r>
      <w:proofErr w:type="gram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6EB7">
        <w:rPr>
          <w:rFonts w:ascii="Times New Roman" w:hAnsi="Times New Roman" w:cs="Times New Roman"/>
          <w:bCs/>
          <w:sz w:val="24"/>
          <w:szCs w:val="24"/>
        </w:rPr>
        <w:t>–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читальный зал библиотеки с выходом в сеть Интернет.</w:t>
      </w:r>
    </w:p>
    <w:p w:rsidR="001227EC" w:rsidRPr="00B2078F" w:rsidRDefault="00B4796D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b w:val="0"/>
          <w:sz w:val="24"/>
          <w:szCs w:val="24"/>
        </w:rPr>
      </w:pPr>
      <w:bookmarkStart w:id="11" w:name="_Toc108777981"/>
      <w:r w:rsidRPr="00B2078F">
        <w:rPr>
          <w:rFonts w:ascii="Times New Roman" w:eastAsia="Calibri" w:hAnsi="Times New Roman" w:cs="Times New Roman"/>
          <w:sz w:val="24"/>
          <w:szCs w:val="24"/>
        </w:rPr>
        <w:t>3.2. Информационное обеспечение обучения</w:t>
      </w:r>
      <w:bookmarkEnd w:id="11"/>
    </w:p>
    <w:p w:rsidR="001227EC" w:rsidRPr="00B2078F" w:rsidRDefault="001227EC" w:rsidP="00AB6EB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27EC" w:rsidRDefault="00B4796D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078F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774E85" w:rsidRPr="00B2078F" w:rsidRDefault="00774E85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4BE5" w:rsidRPr="00774E85" w:rsidRDefault="00E14BE5" w:rsidP="00774E85">
      <w:pPr>
        <w:pStyle w:val="af8"/>
        <w:numPr>
          <w:ilvl w:val="0"/>
          <w:numId w:val="12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E85">
        <w:rPr>
          <w:rFonts w:ascii="Times New Roman" w:eastAsia="Calibri" w:hAnsi="Times New Roman" w:cs="Times New Roman"/>
          <w:sz w:val="24"/>
          <w:szCs w:val="24"/>
        </w:rPr>
        <w:t xml:space="preserve">Косолапова Н.В. Безопасность жизнедеятельности: учебник /Н.В.  Косолапова, Н.А. </w:t>
      </w:r>
      <w:proofErr w:type="spellStart"/>
      <w:r w:rsidRPr="00774E85">
        <w:rPr>
          <w:rFonts w:ascii="Times New Roman" w:eastAsia="Calibri" w:hAnsi="Times New Roman" w:cs="Times New Roman"/>
          <w:sz w:val="24"/>
          <w:szCs w:val="24"/>
        </w:rPr>
        <w:t>Проколенко</w:t>
      </w:r>
      <w:proofErr w:type="spellEnd"/>
      <w:r w:rsidRPr="00774E85">
        <w:rPr>
          <w:rFonts w:ascii="Times New Roman" w:eastAsia="Calibri" w:hAnsi="Times New Roman" w:cs="Times New Roman"/>
          <w:sz w:val="24"/>
          <w:szCs w:val="24"/>
        </w:rPr>
        <w:t>. – М.: Академия, 2020. – 346 с.</w:t>
      </w:r>
    </w:p>
    <w:p w:rsidR="00E14BE5" w:rsidRPr="00774E85" w:rsidRDefault="00E14BE5" w:rsidP="00774E85">
      <w:pPr>
        <w:pStyle w:val="af8"/>
        <w:numPr>
          <w:ilvl w:val="0"/>
          <w:numId w:val="12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E85">
        <w:rPr>
          <w:rFonts w:ascii="Times New Roman" w:eastAsia="Calibri" w:hAnsi="Times New Roman" w:cs="Times New Roman"/>
          <w:sz w:val="24"/>
          <w:szCs w:val="24"/>
        </w:rPr>
        <w:t>Косолапова Н.В. Безопасность жизнедеятельности: практикум / Н.В. Косолапова. – М.: Академия, 2020.</w:t>
      </w:r>
      <w:r w:rsidR="00774E85" w:rsidRPr="00774E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E85">
        <w:rPr>
          <w:rFonts w:ascii="Times New Roman" w:eastAsia="Calibri" w:hAnsi="Times New Roman" w:cs="Times New Roman"/>
          <w:sz w:val="24"/>
          <w:szCs w:val="24"/>
        </w:rPr>
        <w:t>– 298 с.</w:t>
      </w:r>
    </w:p>
    <w:p w:rsidR="001227EC" w:rsidRPr="00B2078F" w:rsidRDefault="001227EC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227EC" w:rsidRPr="00B2078F" w:rsidRDefault="00B4796D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078F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источники:</w:t>
      </w:r>
    </w:p>
    <w:p w:rsidR="00E14BE5" w:rsidRPr="00774E85" w:rsidRDefault="00E14BE5" w:rsidP="00774E85">
      <w:pPr>
        <w:pStyle w:val="af8"/>
        <w:numPr>
          <w:ilvl w:val="0"/>
          <w:numId w:val="13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4E85">
        <w:rPr>
          <w:rFonts w:ascii="Times New Roman" w:eastAsia="Times New Roman" w:hAnsi="Times New Roman" w:cs="Times New Roman"/>
          <w:sz w:val="24"/>
          <w:szCs w:val="24"/>
        </w:rPr>
        <w:t>Арустамов</w:t>
      </w:r>
      <w:proofErr w:type="spellEnd"/>
      <w:r w:rsidRPr="00774E85">
        <w:rPr>
          <w:rFonts w:ascii="Times New Roman" w:eastAsia="Times New Roman" w:hAnsi="Times New Roman" w:cs="Times New Roman"/>
          <w:sz w:val="24"/>
          <w:szCs w:val="24"/>
        </w:rPr>
        <w:t xml:space="preserve"> Э.А. Безопасность жизнедеятельности: </w:t>
      </w:r>
      <w:r w:rsidR="00774E85" w:rsidRPr="00774E85">
        <w:rPr>
          <w:rFonts w:ascii="Times New Roman" w:eastAsia="Times New Roman" w:hAnsi="Times New Roman" w:cs="Times New Roman"/>
          <w:sz w:val="24"/>
          <w:szCs w:val="24"/>
        </w:rPr>
        <w:t xml:space="preserve">учебник /Э.А. </w:t>
      </w:r>
      <w:proofErr w:type="spellStart"/>
      <w:r w:rsidR="00774E85" w:rsidRPr="00774E85">
        <w:rPr>
          <w:rFonts w:ascii="Times New Roman" w:eastAsia="Times New Roman" w:hAnsi="Times New Roman" w:cs="Times New Roman"/>
          <w:sz w:val="24"/>
          <w:szCs w:val="24"/>
        </w:rPr>
        <w:t>Арустамов</w:t>
      </w:r>
      <w:proofErr w:type="spellEnd"/>
      <w:r w:rsidR="00774E85" w:rsidRPr="00774E8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74E85">
        <w:rPr>
          <w:rFonts w:ascii="Times New Roman" w:eastAsia="Times New Roman" w:hAnsi="Times New Roman" w:cs="Times New Roman"/>
          <w:sz w:val="24"/>
          <w:szCs w:val="24"/>
        </w:rPr>
        <w:t xml:space="preserve"> – М.: Академия,2017.</w:t>
      </w:r>
      <w:r w:rsidR="00774E85" w:rsidRPr="00774E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E85">
        <w:rPr>
          <w:rFonts w:ascii="Times New Roman" w:eastAsia="Times New Roman" w:hAnsi="Times New Roman" w:cs="Times New Roman"/>
          <w:sz w:val="24"/>
          <w:szCs w:val="24"/>
        </w:rPr>
        <w:t>– 402 с.</w:t>
      </w:r>
    </w:p>
    <w:p w:rsidR="00E14BE5" w:rsidRPr="00774E85" w:rsidRDefault="00E14BE5" w:rsidP="00774E85">
      <w:pPr>
        <w:pStyle w:val="af8"/>
        <w:numPr>
          <w:ilvl w:val="0"/>
          <w:numId w:val="13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4E85">
        <w:rPr>
          <w:rFonts w:ascii="Times New Roman" w:eastAsia="Times New Roman" w:hAnsi="Times New Roman" w:cs="Times New Roman"/>
          <w:sz w:val="24"/>
          <w:szCs w:val="24"/>
        </w:rPr>
        <w:t>Бурашников</w:t>
      </w:r>
      <w:proofErr w:type="spellEnd"/>
      <w:r w:rsidRPr="00774E85">
        <w:rPr>
          <w:rFonts w:ascii="Times New Roman" w:eastAsia="Times New Roman" w:hAnsi="Times New Roman" w:cs="Times New Roman"/>
          <w:sz w:val="24"/>
          <w:szCs w:val="24"/>
        </w:rPr>
        <w:t xml:space="preserve"> Ю.М. Безопасность жизнедеятельности. Охрана труда на предприятиях пищевых производств: учебник /Ю.М. </w:t>
      </w:r>
      <w:proofErr w:type="spellStart"/>
      <w:r w:rsidRPr="00774E85">
        <w:rPr>
          <w:rFonts w:ascii="Times New Roman" w:eastAsia="Times New Roman" w:hAnsi="Times New Roman" w:cs="Times New Roman"/>
          <w:sz w:val="24"/>
          <w:szCs w:val="24"/>
        </w:rPr>
        <w:t>Бурашников</w:t>
      </w:r>
      <w:proofErr w:type="spellEnd"/>
      <w:r w:rsidRPr="00774E85">
        <w:rPr>
          <w:rFonts w:ascii="Times New Roman" w:eastAsia="Times New Roman" w:hAnsi="Times New Roman" w:cs="Times New Roman"/>
          <w:sz w:val="24"/>
          <w:szCs w:val="24"/>
        </w:rPr>
        <w:t>. – СПб: ГИОРД, 2018.</w:t>
      </w:r>
      <w:r w:rsidR="00774E85" w:rsidRPr="00774E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E85">
        <w:rPr>
          <w:rFonts w:ascii="Times New Roman" w:eastAsia="Times New Roman" w:hAnsi="Times New Roman" w:cs="Times New Roman"/>
          <w:sz w:val="24"/>
          <w:szCs w:val="24"/>
        </w:rPr>
        <w:t>– 398 с.</w:t>
      </w:r>
    </w:p>
    <w:p w:rsidR="00E72B1C" w:rsidRPr="00774E85" w:rsidRDefault="00E72B1C" w:rsidP="00E72B1C">
      <w:pPr>
        <w:pStyle w:val="af8"/>
        <w:numPr>
          <w:ilvl w:val="0"/>
          <w:numId w:val="13"/>
        </w:numPr>
        <w:tabs>
          <w:tab w:val="left" w:pos="0"/>
        </w:tabs>
        <w:spacing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E85">
        <w:rPr>
          <w:rFonts w:ascii="Times New Roman" w:eastAsia="Calibri" w:hAnsi="Times New Roman" w:cs="Times New Roman"/>
          <w:sz w:val="24"/>
          <w:szCs w:val="24"/>
        </w:rPr>
        <w:t>Сапронов Ю.Г. Безопасность жизнедеятельности: учебник / Ю.Г. Сапронов. – М.: Академия, 2020. – 338 с.</w:t>
      </w:r>
    </w:p>
    <w:p w:rsidR="00B4796D" w:rsidRPr="00B2078F" w:rsidRDefault="00B4796D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27EC" w:rsidRPr="00B2078F" w:rsidRDefault="00B4796D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078F">
        <w:rPr>
          <w:rFonts w:ascii="Times New Roman" w:eastAsia="Times New Roman" w:hAnsi="Times New Roman" w:cs="Times New Roman"/>
          <w:b/>
          <w:sz w:val="24"/>
          <w:szCs w:val="24"/>
        </w:rPr>
        <w:t>Интернет ресурсы:</w:t>
      </w:r>
    </w:p>
    <w:p w:rsidR="001227EC" w:rsidRPr="00774E85" w:rsidRDefault="00085BF9" w:rsidP="00774E85">
      <w:pPr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1">
        <w:r w:rsidR="00B4796D" w:rsidRPr="00774E85">
          <w:rPr>
            <w:rStyle w:val="-"/>
            <w:rFonts w:ascii="Times New Roman" w:hAnsi="Times New Roman" w:cs="Times New Roman"/>
            <w:color w:val="auto"/>
            <w:sz w:val="24"/>
            <w:szCs w:val="24"/>
            <w:u w:val="none"/>
          </w:rPr>
          <w:t>http://InternetUrok.ru</w:t>
        </w:r>
      </w:hyperlink>
    </w:p>
    <w:p w:rsidR="00774E85" w:rsidRDefault="00AC1BB1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078F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B2078F">
        <w:rPr>
          <w:rFonts w:ascii="Times New Roman" w:hAnsi="Times New Roman" w:cs="Times New Roman"/>
          <w:sz w:val="24"/>
          <w:szCs w:val="24"/>
        </w:rPr>
        <w:t>. mchs.gov.ru (сайт МЧС</w:t>
      </w:r>
      <w:r w:rsidR="00774E85">
        <w:rPr>
          <w:rFonts w:ascii="Times New Roman" w:hAnsi="Times New Roman" w:cs="Times New Roman"/>
          <w:sz w:val="24"/>
          <w:szCs w:val="24"/>
        </w:rPr>
        <w:t>РФ)</w:t>
      </w:r>
    </w:p>
    <w:p w:rsidR="00774E85" w:rsidRDefault="00774E85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www.mvd.ru (сайт МВД РФ)</w:t>
      </w:r>
    </w:p>
    <w:p w:rsidR="00774E85" w:rsidRDefault="00774E85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www.mil.ru (сайт Минобороны)</w:t>
      </w:r>
    </w:p>
    <w:p w:rsidR="001227EC" w:rsidRPr="00B2078F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>www.fsb.ru (сайт ФСБ РФ).</w:t>
      </w:r>
    </w:p>
    <w:p w:rsidR="001227EC" w:rsidRPr="00B2078F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>www.global</w:t>
      </w:r>
      <w:r w:rsidR="00774E85">
        <w:rPr>
          <w:rFonts w:ascii="Times New Roman" w:hAnsi="Times New Roman" w:cs="Times New Roman"/>
          <w:sz w:val="24"/>
          <w:szCs w:val="24"/>
        </w:rPr>
        <w:t>teka.ru/index.html (</w:t>
      </w:r>
      <w:r w:rsidRPr="00B2078F">
        <w:rPr>
          <w:rFonts w:ascii="Times New Roman" w:hAnsi="Times New Roman" w:cs="Times New Roman"/>
          <w:sz w:val="24"/>
          <w:szCs w:val="24"/>
        </w:rPr>
        <w:t>Глобальн</w:t>
      </w:r>
      <w:r w:rsidR="00774E85">
        <w:rPr>
          <w:rFonts w:ascii="Times New Roman" w:hAnsi="Times New Roman" w:cs="Times New Roman"/>
          <w:sz w:val="24"/>
          <w:szCs w:val="24"/>
        </w:rPr>
        <w:t>ая библиотека научных ресурсов)</w:t>
      </w:r>
    </w:p>
    <w:p w:rsidR="001227EC" w:rsidRPr="00B2078F" w:rsidRDefault="00B4796D" w:rsidP="00774E85">
      <w:pPr>
        <w:widowControl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>www.ru/book (Электронная библиотечная система).</w:t>
      </w:r>
    </w:p>
    <w:p w:rsidR="00774E85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78F">
        <w:rPr>
          <w:rFonts w:ascii="Times New Roman" w:hAnsi="Times New Roman" w:cs="Times New Roman"/>
          <w:sz w:val="24"/>
          <w:szCs w:val="24"/>
        </w:rPr>
        <w:t>www.pobediteli.ru (проект «ПОБЕД</w:t>
      </w:r>
      <w:r w:rsidR="00774E85">
        <w:rPr>
          <w:rFonts w:ascii="Times New Roman" w:hAnsi="Times New Roman" w:cs="Times New Roman"/>
          <w:sz w:val="24"/>
          <w:szCs w:val="24"/>
        </w:rPr>
        <w:t>ИТЕЛИ:</w:t>
      </w:r>
      <w:proofErr w:type="gramEnd"/>
      <w:r w:rsidR="00774E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4E85">
        <w:rPr>
          <w:rFonts w:ascii="Times New Roman" w:hAnsi="Times New Roman" w:cs="Times New Roman"/>
          <w:sz w:val="24"/>
          <w:szCs w:val="24"/>
        </w:rPr>
        <w:t>Солдаты Великой войны»)</w:t>
      </w:r>
      <w:proofErr w:type="gramEnd"/>
    </w:p>
    <w:p w:rsidR="001227EC" w:rsidRPr="00B2078F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>www.monino.ru (Музей Военно-Воздушных Сил).</w:t>
      </w:r>
    </w:p>
    <w:p w:rsidR="00774E85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78F">
        <w:rPr>
          <w:rFonts w:ascii="Times New Roman" w:hAnsi="Times New Roman" w:cs="Times New Roman"/>
          <w:sz w:val="24"/>
          <w:szCs w:val="24"/>
        </w:rPr>
        <w:t>www.simvolika.rsl.ru (Государственные символы</w:t>
      </w:r>
      <w:r w:rsidR="00774E85">
        <w:rPr>
          <w:rFonts w:ascii="Times New Roman" w:hAnsi="Times New Roman" w:cs="Times New Roman"/>
          <w:sz w:val="24"/>
          <w:szCs w:val="24"/>
        </w:rPr>
        <w:t xml:space="preserve"> России.</w:t>
      </w:r>
      <w:proofErr w:type="gramEnd"/>
      <w:r w:rsidR="00774E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4E85">
        <w:rPr>
          <w:rFonts w:ascii="Times New Roman" w:hAnsi="Times New Roman" w:cs="Times New Roman"/>
          <w:sz w:val="24"/>
          <w:szCs w:val="24"/>
        </w:rPr>
        <w:t>История и реальность)</w:t>
      </w:r>
      <w:proofErr w:type="gramEnd"/>
    </w:p>
    <w:p w:rsidR="00B4796D" w:rsidRPr="00B2078F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>www.militera.lib.ru (Во</w:t>
      </w:r>
      <w:r w:rsidRPr="00B2078F">
        <w:rPr>
          <w:rFonts w:ascii="Times New Roman" w:hAnsi="Times New Roman" w:cs="Times New Roman"/>
          <w:color w:val="231F20"/>
          <w:sz w:val="24"/>
          <w:szCs w:val="24"/>
        </w:rPr>
        <w:t>енная литература</w:t>
      </w:r>
      <w:r w:rsidRPr="00B2078F">
        <w:rPr>
          <w:rFonts w:ascii="Times New Roman" w:hAnsi="Times New Roman" w:cs="Times New Roman"/>
          <w:sz w:val="24"/>
          <w:szCs w:val="24"/>
        </w:rPr>
        <w:t>)</w:t>
      </w:r>
      <w:r w:rsidRPr="00B2078F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774E85" w:rsidRDefault="00774E85" w:rsidP="00396060">
      <w:pPr>
        <w:pStyle w:val="1"/>
        <w:spacing w:before="0" w:after="0" w:line="23" w:lineRule="atLeast"/>
        <w:contextualSpacing/>
        <w:rPr>
          <w:rFonts w:ascii="Times New Roman" w:hAnsi="Times New Roman" w:cs="Times New Roman"/>
          <w:bCs/>
          <w:caps/>
          <w:sz w:val="24"/>
          <w:szCs w:val="24"/>
        </w:rPr>
        <w:sectPr w:rsidR="00774E85">
          <w:footerReference w:type="default" r:id="rId12"/>
          <w:pgSz w:w="11906" w:h="16838"/>
          <w:pgMar w:top="1134" w:right="851" w:bottom="1134" w:left="1701" w:header="0" w:footer="709" w:gutter="0"/>
          <w:cols w:space="720"/>
          <w:formProt w:val="0"/>
          <w:docGrid w:linePitch="360" w:charSpace="4096"/>
        </w:sectPr>
      </w:pPr>
    </w:p>
    <w:p w:rsidR="001227EC" w:rsidRDefault="00B4796D" w:rsidP="00774E85">
      <w:pPr>
        <w:pStyle w:val="1"/>
        <w:spacing w:before="0"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  <w:bookmarkStart w:id="12" w:name="_Toc108777982"/>
      <w:r w:rsidRPr="00B2078F">
        <w:rPr>
          <w:rFonts w:ascii="Times New Roman" w:hAnsi="Times New Roman" w:cs="Times New Roman"/>
          <w:bCs/>
          <w:caps/>
          <w:sz w:val="24"/>
          <w:szCs w:val="24"/>
        </w:rPr>
        <w:lastRenderedPageBreak/>
        <w:t xml:space="preserve">4. </w:t>
      </w:r>
      <w:r w:rsidRPr="00B2078F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</w:t>
      </w:r>
      <w:bookmarkEnd w:id="12"/>
    </w:p>
    <w:p w:rsidR="00774E85" w:rsidRPr="00774E85" w:rsidRDefault="00774E85" w:rsidP="00774E85">
      <w:pPr>
        <w:spacing w:after="0"/>
      </w:pPr>
    </w:p>
    <w:p w:rsidR="001227EC" w:rsidRPr="00B2078F" w:rsidRDefault="00B4796D" w:rsidP="00AB6E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91158563"/>
      <w:r w:rsidRPr="00B2078F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2078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2078F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  <w:bookmarkEnd w:id="13"/>
    </w:p>
    <w:p w:rsidR="001227EC" w:rsidRPr="00B2078F" w:rsidRDefault="001227EC" w:rsidP="00396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110"/>
        <w:gridCol w:w="142"/>
        <w:gridCol w:w="1843"/>
        <w:gridCol w:w="1984"/>
      </w:tblGrid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85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(тема)</w:t>
            </w:r>
          </w:p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результатов</w:t>
            </w:r>
          </w:p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227EC" w:rsidRPr="00B2078F" w:rsidTr="002359CA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Чрезвычайные ситуации мирного и военного времени и организация защиты населения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Организационные основы по защите населения от чрезвычайных ситуаций мирного и военного времени.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- разрабатывать мероприятия по повышению безопасности и экономичности производственной деятельности; </w:t>
            </w:r>
          </w:p>
          <w:p w:rsidR="001227EC" w:rsidRPr="002359CA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выполнять работы по проектированию системы организации и управления производством и организовать работу производственных коллективов;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эффективно использовать средства защиты от негативных воздействий; 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правовые, нормативно-технические и организационные основы безопасности жизнедеятельности;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основы безопасности жизнедеятельности в системе «человек – среда обитания».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Пользуется</w:t>
            </w:r>
            <w:r w:rsidR="002359C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правовыми, нормативно-техническими и организационными основами безопасности жизнедеятельности;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защиты населения от чрезвычайных ситуаций мирного и военного времени.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эффективно использовать средства защиты от негативных воздействий; 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планировать мероприятия по защите производственного персонала и населения в чрезвычайных ситуациях и при необходимости принимать участие в проведении спасательных и других неотложных работ при ликвидации последствий чрезвычайных ситуаций.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2359CA" w:rsidRPr="00B2078F" w:rsidRDefault="002359CA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средства защиты от негативных воздействий при чрезвычайных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Планирует</w:t>
            </w:r>
            <w:r w:rsidR="002359C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защите производственного персонала и населения в чрезвычайных ситуациях.</w:t>
            </w:r>
          </w:p>
          <w:p w:rsidR="002359CA" w:rsidRDefault="002359CA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Использует</w:t>
            </w:r>
            <w:r w:rsidR="002359C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защиты от негативных воздействий при чрезвычайных ситуациях.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устойчивости функционирования объектов экономики.</w:t>
            </w:r>
          </w:p>
          <w:p w:rsidR="001227EC" w:rsidRPr="00B2078F" w:rsidRDefault="001227EC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27EC" w:rsidRPr="00B2078F" w:rsidRDefault="001227EC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планировать мероприятия по защите производственного персонала и населения в чрезвычайных ситуациях и при необходимости принимать участие в проведении спасательных и других неотложных работ при ликвидации последствий чрезвычайных ситуаций;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выполнять работы по проектированию системы организации и управления производством и организовать работу производственных коллективов.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 защите производственного персонала и населения в чрезвычайных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Планирует</w:t>
            </w:r>
            <w:r w:rsidR="002359C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мероприятия по защите производственного персонала и населения в чрезвычайных ситуациях.</w:t>
            </w:r>
          </w:p>
          <w:p w:rsidR="001227EC" w:rsidRPr="00B2078F" w:rsidRDefault="001227EC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Default="002359CA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рактические занятия</w:t>
            </w:r>
          </w:p>
          <w:p w:rsidR="002359CA" w:rsidRPr="00B2078F" w:rsidRDefault="002359CA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Основы военной службы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обороны государства.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закон о воинской обязанности РФ;</w:t>
            </w:r>
          </w:p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структуру вооруженных сил РФ;</w:t>
            </w:r>
          </w:p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техническое оснащение родов войск РФ.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Подготовлен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к исполнению  воинской обязанности, в том числе с применением полученных профессиональных знаний (для юношей)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796D"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онтрольная работа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тестирования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Военная служба - особый вид государственной службы.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закон о воинской обязанности РФ.</w:t>
            </w:r>
          </w:p>
          <w:p w:rsidR="001227EC" w:rsidRPr="00B2078F" w:rsidRDefault="001227EC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Подготовлен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к исполнению  воинской обязанности, в том числе с применением полученных профессиональных знаний (для юношей)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796D"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онтрольная работа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тестирования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военно-патриотического воспитания.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9CA" w:rsidRPr="002359CA" w:rsidRDefault="002359CA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9CA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основы физиологии человека и рациональные условия его деятельности; анатомо-физические последствия воздействия на человека травмирующих, вредных и поража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>ющих факторов их идентификацию.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1227EC" w:rsidP="00396060">
            <w:pPr>
              <w:snapToGrid w:val="0"/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796D"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онтрольная работа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тестирования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  <w:p w:rsidR="002359CA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7EC" w:rsidRPr="00B2078F" w:rsidTr="002359CA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Основы медицинских знаний и здорового образа жизни.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безопасность при выполнении производственных заданий;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методы и средства повышения безопасности, технологичности и устойчивости технических средств и технологических процессов;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способы создания безопасных условий на рабочем месте;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условия здорового образа жизни.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Выполняет</w:t>
            </w: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условия, создающие безопасную среду в производстве для человека (зависящие от него мероприятия).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7EC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тестирования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Первая доврачебная медицинская помощь.</w:t>
            </w:r>
          </w:p>
          <w:p w:rsidR="001227EC" w:rsidRPr="00B2078F" w:rsidRDefault="001227EC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оказывать первую помощь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использовать под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>ручные средства для оказания первой помощи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>риемы и методику оказания первой помощи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2359CA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Выбирает</w:t>
            </w:r>
            <w:r w:rsidR="002359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средства для оказания первой помощи</w:t>
            </w:r>
          </w:p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Оказывает</w:t>
            </w:r>
            <w:r w:rsidR="002359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первую помощь </w:t>
            </w: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пострадавшим.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</w:tbl>
    <w:p w:rsidR="001227EC" w:rsidRPr="00B2078F" w:rsidRDefault="001227EC" w:rsidP="00AB6EB7">
      <w:pPr>
        <w:rPr>
          <w:rFonts w:ascii="Times New Roman" w:hAnsi="Times New Roman" w:cs="Times New Roman"/>
          <w:sz w:val="24"/>
          <w:szCs w:val="24"/>
        </w:rPr>
      </w:pPr>
    </w:p>
    <w:sectPr w:rsidR="001227EC" w:rsidRPr="00B2078F">
      <w:pgSz w:w="11906" w:h="16838"/>
      <w:pgMar w:top="1134" w:right="851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BF9" w:rsidRDefault="00085BF9">
      <w:pPr>
        <w:spacing w:after="0" w:line="240" w:lineRule="auto"/>
      </w:pPr>
      <w:r>
        <w:separator/>
      </w:r>
    </w:p>
  </w:endnote>
  <w:endnote w:type="continuationSeparator" w:id="0">
    <w:p w:rsidR="00085BF9" w:rsidRDefault="00085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8586136"/>
      <w:docPartObj>
        <w:docPartGallery w:val="Page Numbers (Bottom of Page)"/>
        <w:docPartUnique/>
      </w:docPartObj>
    </w:sdtPr>
    <w:sdtEndPr/>
    <w:sdtContent>
      <w:p w:rsidR="007C3284" w:rsidRDefault="007C328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391">
          <w:rPr>
            <w:noProof/>
          </w:rPr>
          <w:t>5</w:t>
        </w:r>
        <w:r>
          <w:fldChar w:fldCharType="end"/>
        </w:r>
      </w:p>
    </w:sdtContent>
  </w:sdt>
  <w:p w:rsidR="007C3284" w:rsidRDefault="007C328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6370215"/>
      <w:docPartObj>
        <w:docPartGallery w:val="Page Numbers (Bottom of Page)"/>
        <w:docPartUnique/>
      </w:docPartObj>
    </w:sdtPr>
    <w:sdtEndPr/>
    <w:sdtContent>
      <w:p w:rsidR="007C3284" w:rsidRDefault="007C3284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3A0391">
          <w:rPr>
            <w:noProof/>
          </w:rPr>
          <w:t>10</w:t>
        </w:r>
        <w:r>
          <w:fldChar w:fldCharType="end"/>
        </w:r>
      </w:p>
      <w:p w:rsidR="007C3284" w:rsidRDefault="00085BF9">
        <w:pPr>
          <w:pStyle w:val="ae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7056388"/>
      <w:docPartObj>
        <w:docPartGallery w:val="Page Numbers (Bottom of Page)"/>
        <w:docPartUnique/>
      </w:docPartObj>
    </w:sdtPr>
    <w:sdtEndPr/>
    <w:sdtContent>
      <w:p w:rsidR="007C3284" w:rsidRDefault="007C3284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3A0391">
          <w:rPr>
            <w:noProof/>
          </w:rPr>
          <w:t>14</w:t>
        </w:r>
        <w:r>
          <w:fldChar w:fldCharType="end"/>
        </w:r>
      </w:p>
      <w:p w:rsidR="007C3284" w:rsidRDefault="00085BF9">
        <w:pPr>
          <w:pStyle w:val="ae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BF9" w:rsidRDefault="00085BF9">
      <w:pPr>
        <w:spacing w:after="0" w:line="240" w:lineRule="auto"/>
      </w:pPr>
      <w:r>
        <w:separator/>
      </w:r>
    </w:p>
  </w:footnote>
  <w:footnote w:type="continuationSeparator" w:id="0">
    <w:p w:rsidR="00085BF9" w:rsidRDefault="00085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5347"/>
    <w:multiLevelType w:val="hybridMultilevel"/>
    <w:tmpl w:val="1810A54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F046C"/>
    <w:multiLevelType w:val="hybridMultilevel"/>
    <w:tmpl w:val="4DD41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E7E51"/>
    <w:multiLevelType w:val="hybridMultilevel"/>
    <w:tmpl w:val="9E8E2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84B47"/>
    <w:multiLevelType w:val="hybridMultilevel"/>
    <w:tmpl w:val="6EBA3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A0BBA"/>
    <w:multiLevelType w:val="hybridMultilevel"/>
    <w:tmpl w:val="9C18A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05EA5"/>
    <w:multiLevelType w:val="hybridMultilevel"/>
    <w:tmpl w:val="745E9ED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E0873"/>
    <w:multiLevelType w:val="hybridMultilevel"/>
    <w:tmpl w:val="CD164F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83F3475"/>
    <w:multiLevelType w:val="hybridMultilevel"/>
    <w:tmpl w:val="3FD42564"/>
    <w:lvl w:ilvl="0" w:tplc="EA3CB6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D05A88"/>
    <w:multiLevelType w:val="hybridMultilevel"/>
    <w:tmpl w:val="BCFA5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823"/>
    <w:multiLevelType w:val="multilevel"/>
    <w:tmpl w:val="19E27B6A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74040B79"/>
    <w:multiLevelType w:val="hybridMultilevel"/>
    <w:tmpl w:val="CA3AB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370F3"/>
    <w:multiLevelType w:val="multilevel"/>
    <w:tmpl w:val="BEA4510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7F217406"/>
    <w:multiLevelType w:val="hybridMultilevel"/>
    <w:tmpl w:val="D9A05AEA"/>
    <w:lvl w:ilvl="0" w:tplc="473E77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6"/>
  </w:num>
  <w:num w:numId="5">
    <w:abstractNumId w:val="10"/>
  </w:num>
  <w:num w:numId="6">
    <w:abstractNumId w:val="1"/>
  </w:num>
  <w:num w:numId="7">
    <w:abstractNumId w:val="4"/>
  </w:num>
  <w:num w:numId="8">
    <w:abstractNumId w:val="12"/>
  </w:num>
  <w:num w:numId="9">
    <w:abstractNumId w:val="0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7EC"/>
    <w:rsid w:val="00006E4D"/>
    <w:rsid w:val="00085BF9"/>
    <w:rsid w:val="00114D09"/>
    <w:rsid w:val="001227EC"/>
    <w:rsid w:val="001344E0"/>
    <w:rsid w:val="00155A7C"/>
    <w:rsid w:val="001C612D"/>
    <w:rsid w:val="00222012"/>
    <w:rsid w:val="002359CA"/>
    <w:rsid w:val="00282A52"/>
    <w:rsid w:val="002D71A1"/>
    <w:rsid w:val="00396060"/>
    <w:rsid w:val="003A0391"/>
    <w:rsid w:val="003B3C85"/>
    <w:rsid w:val="003D49EA"/>
    <w:rsid w:val="004C04B2"/>
    <w:rsid w:val="005537E1"/>
    <w:rsid w:val="005575DF"/>
    <w:rsid w:val="005D22FD"/>
    <w:rsid w:val="00675097"/>
    <w:rsid w:val="006C4BC1"/>
    <w:rsid w:val="006C7566"/>
    <w:rsid w:val="00774E85"/>
    <w:rsid w:val="007C3284"/>
    <w:rsid w:val="00812127"/>
    <w:rsid w:val="008335A5"/>
    <w:rsid w:val="00852057"/>
    <w:rsid w:val="00987D79"/>
    <w:rsid w:val="00A075C7"/>
    <w:rsid w:val="00A40D73"/>
    <w:rsid w:val="00AB6EB7"/>
    <w:rsid w:val="00AC1BB1"/>
    <w:rsid w:val="00AF6FC1"/>
    <w:rsid w:val="00B2078F"/>
    <w:rsid w:val="00B25ECD"/>
    <w:rsid w:val="00B4796D"/>
    <w:rsid w:val="00E14BE5"/>
    <w:rsid w:val="00E7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097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jc w:val="center"/>
      <w:outlineLvl w:val="0"/>
    </w:pPr>
    <w:rPr>
      <w:b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B941F2"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F93D1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16007A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16007A"/>
    <w:rPr>
      <w:sz w:val="20"/>
      <w:szCs w:val="20"/>
    </w:rPr>
  </w:style>
  <w:style w:type="character" w:customStyle="1" w:styleId="a7">
    <w:name w:val="Тема примечания Знак"/>
    <w:basedOn w:val="a6"/>
    <w:uiPriority w:val="99"/>
    <w:semiHidden/>
    <w:qFormat/>
    <w:rsid w:val="0016007A"/>
    <w:rPr>
      <w:b/>
      <w:bCs/>
      <w:sz w:val="20"/>
      <w:szCs w:val="20"/>
    </w:rPr>
  </w:style>
  <w:style w:type="character" w:customStyle="1" w:styleId="a8">
    <w:name w:val="Основной текст с отступом Знак"/>
    <w:basedOn w:val="a0"/>
    <w:qFormat/>
    <w:rsid w:val="002F173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Верхний колонтитул Знак"/>
    <w:basedOn w:val="a0"/>
    <w:uiPriority w:val="99"/>
    <w:semiHidden/>
    <w:qFormat/>
    <w:rsid w:val="000D778D"/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3">
    <w:name w:val="ListLabel 3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  <w:rPr>
      <w:sz w:val="24"/>
      <w:szCs w:val="24"/>
    </w:rPr>
  </w:style>
  <w:style w:type="paragraph" w:customStyle="1" w:styleId="10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footer"/>
    <w:basedOn w:val="a"/>
    <w:uiPriority w:val="99"/>
    <w:unhideWhenUsed/>
    <w:rsid w:val="00B941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f">
    <w:name w:val="Balloon Text"/>
    <w:basedOn w:val="a"/>
    <w:uiPriority w:val="99"/>
    <w:semiHidden/>
    <w:unhideWhenUsed/>
    <w:qFormat/>
    <w:rsid w:val="00F93D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No Spacing"/>
    <w:qFormat/>
    <w:rsid w:val="009C3C69"/>
    <w:rPr>
      <w:rFonts w:ascii="Calibri" w:eastAsiaTheme="minorEastAsia" w:hAnsi="Calibri"/>
      <w:sz w:val="22"/>
      <w:lang w:eastAsia="ru-RU"/>
    </w:rPr>
  </w:style>
  <w:style w:type="paragraph" w:styleId="af1">
    <w:name w:val="annotation text"/>
    <w:basedOn w:val="a"/>
    <w:uiPriority w:val="99"/>
    <w:semiHidden/>
    <w:unhideWhenUsed/>
    <w:qFormat/>
    <w:rsid w:val="0016007A"/>
    <w:pPr>
      <w:spacing w:line="240" w:lineRule="auto"/>
    </w:pPr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16007A"/>
    <w:rPr>
      <w:b/>
      <w:bCs/>
    </w:rPr>
  </w:style>
  <w:style w:type="paragraph" w:customStyle="1" w:styleId="ConsPlusNormal">
    <w:name w:val="ConsPlusNormal"/>
    <w:qFormat/>
    <w:rsid w:val="006F7BFB"/>
    <w:pPr>
      <w:widowControl w:val="0"/>
    </w:pPr>
    <w:rPr>
      <w:rFonts w:ascii="Arial" w:eastAsiaTheme="minorEastAsia" w:hAnsi="Arial" w:cs="Arial"/>
      <w:sz w:val="22"/>
      <w:szCs w:val="20"/>
      <w:lang w:eastAsia="ru-RU"/>
    </w:rPr>
  </w:style>
  <w:style w:type="paragraph" w:customStyle="1" w:styleId="Default">
    <w:name w:val="Default"/>
    <w:qFormat/>
    <w:rsid w:val="006F7BFB"/>
    <w:rPr>
      <w:rFonts w:ascii="Arial" w:eastAsia="Calibri" w:hAnsi="Arial" w:cs="Arial"/>
      <w:color w:val="000000"/>
      <w:sz w:val="24"/>
      <w:szCs w:val="24"/>
    </w:rPr>
  </w:style>
  <w:style w:type="paragraph" w:styleId="af3">
    <w:name w:val="Body Text Indent"/>
    <w:basedOn w:val="a"/>
    <w:unhideWhenUsed/>
    <w:rsid w:val="002F173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4">
    <w:name w:val="header"/>
    <w:basedOn w:val="a"/>
    <w:uiPriority w:val="99"/>
    <w:unhideWhenUsed/>
    <w:rsid w:val="000D77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rsid w:val="00B94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5D22FD"/>
    <w:pPr>
      <w:ind w:left="720"/>
      <w:contextualSpacing/>
    </w:pPr>
  </w:style>
  <w:style w:type="paragraph" w:styleId="af9">
    <w:name w:val="TOC Heading"/>
    <w:basedOn w:val="1"/>
    <w:next w:val="a"/>
    <w:uiPriority w:val="39"/>
    <w:unhideWhenUsed/>
    <w:qFormat/>
    <w:rsid w:val="001C612D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C612D"/>
    <w:pPr>
      <w:spacing w:after="100"/>
    </w:pPr>
  </w:style>
  <w:style w:type="character" w:styleId="afa">
    <w:name w:val="Hyperlink"/>
    <w:basedOn w:val="a0"/>
    <w:uiPriority w:val="99"/>
    <w:unhideWhenUsed/>
    <w:rsid w:val="001C612D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E72B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Cs w:val="20"/>
      <w:lang w:eastAsia="ru-RU"/>
    </w:rPr>
  </w:style>
  <w:style w:type="table" w:customStyle="1" w:styleId="12">
    <w:name w:val="Сетка таблицы1"/>
    <w:basedOn w:val="a1"/>
    <w:next w:val="af7"/>
    <w:uiPriority w:val="59"/>
    <w:rsid w:val="00AB6EB7"/>
    <w:rPr>
      <w:rFonts w:ascii="Times New Roman" w:eastAsiaTheme="minorEastAsia" w:hAnsi="Times New Roman" w:cs="Times New Roman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Urok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32F63-1FC1-4450-831D-083C0410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3447</Words>
  <Characters>19654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WorkUser</cp:lastModifiedBy>
  <cp:revision>6</cp:revision>
  <cp:lastPrinted>2022-02-09T12:12:00Z</cp:lastPrinted>
  <dcterms:created xsi:type="dcterms:W3CDTF">2022-02-09T12:12:00Z</dcterms:created>
  <dcterms:modified xsi:type="dcterms:W3CDTF">2022-07-15T08:46:00Z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